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 w:rsidRPr="007E2D59">
        <w:rPr>
          <w:rFonts w:ascii="Times New Roman" w:hAnsi="Times New Roman" w:cs="Times New Roman"/>
          <w:b/>
          <w:i/>
          <w:sz w:val="28"/>
          <w:szCs w:val="28"/>
        </w:rPr>
        <w:t>ПОЗНАВАТЕЛЬНО- ИССЛЕДОВАТЕЛЬСКИЙ ПРОЕКТ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:rsidR="00DD2FB2" w:rsidRPr="007E2D59" w:rsidRDefault="00C43315" w:rsidP="00E201ED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 w:rsidRPr="007E2D59">
        <w:rPr>
          <w:rFonts w:ascii="Times New Roman" w:hAnsi="Times New Roman" w:cs="Times New Roman"/>
          <w:b/>
          <w:i/>
          <w:sz w:val="28"/>
          <w:szCs w:val="28"/>
        </w:rPr>
        <w:t>С ДЕТЬМИ ПОДГОТОВИТЕЛЬНОЙ</w:t>
      </w:r>
      <w:r w:rsidR="00DD2FB2" w:rsidRPr="007E2D59">
        <w:rPr>
          <w:rFonts w:ascii="Times New Roman" w:hAnsi="Times New Roman" w:cs="Times New Roman"/>
          <w:b/>
          <w:i/>
          <w:sz w:val="28"/>
          <w:szCs w:val="28"/>
        </w:rPr>
        <w:t xml:space="preserve"> ГРУППЫ </w:t>
      </w:r>
      <w:r w:rsidRPr="007E2D59">
        <w:rPr>
          <w:rFonts w:ascii="Times New Roman" w:hAnsi="Times New Roman" w:cs="Times New Roman"/>
          <w:b/>
          <w:i/>
          <w:sz w:val="28"/>
          <w:szCs w:val="28"/>
        </w:rPr>
        <w:t>«РАДУГА»</w:t>
      </w:r>
      <w:r w:rsidR="005A6C78" w:rsidRPr="007E2D5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D2FB2" w:rsidRPr="007E2D59">
        <w:rPr>
          <w:rFonts w:ascii="Times New Roman" w:hAnsi="Times New Roman" w:cs="Times New Roman"/>
          <w:b/>
          <w:i/>
          <w:sz w:val="28"/>
          <w:szCs w:val="28"/>
        </w:rPr>
        <w:t xml:space="preserve">НА ТЕМУ: 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:rsidR="00DD2FB2" w:rsidRPr="007E2D59" w:rsidRDefault="007E2D59" w:rsidP="00E201ED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 w:rsidRPr="007E2D59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C43315" w:rsidRPr="007E2D59">
        <w:rPr>
          <w:rFonts w:ascii="Times New Roman" w:hAnsi="Times New Roman" w:cs="Times New Roman"/>
          <w:b/>
          <w:i/>
          <w:sz w:val="28"/>
          <w:szCs w:val="28"/>
        </w:rPr>
        <w:t>ОГОРОД</w:t>
      </w:r>
      <w:r w:rsidRPr="007E2D59">
        <w:rPr>
          <w:rFonts w:ascii="Times New Roman" w:hAnsi="Times New Roman" w:cs="Times New Roman"/>
          <w:b/>
          <w:i/>
          <w:sz w:val="28"/>
          <w:szCs w:val="28"/>
        </w:rPr>
        <w:t xml:space="preserve">  НА  ОКНЕ</w:t>
      </w:r>
      <w:r w:rsidR="00DD2FB2" w:rsidRPr="007E2D59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C43315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ПОДГОТОВИЛИ: ВОСПИТАТЕЛИ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C43315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Цыбульник Ольга Николаевна</w:t>
      </w:r>
    </w:p>
    <w:p w:rsidR="00DD2FB2" w:rsidRPr="007E2D59" w:rsidRDefault="00C43315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Яковенко Оксана Сергеевна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М</w:t>
      </w:r>
      <w:r w:rsidR="00C43315" w:rsidRPr="007E2D59">
        <w:rPr>
          <w:rFonts w:ascii="Times New Roman" w:hAnsi="Times New Roman" w:cs="Times New Roman"/>
          <w:sz w:val="24"/>
          <w:szCs w:val="24"/>
        </w:rPr>
        <w:t>БДОУ «Стригуновский детский сад общеразвивающего вида»</w:t>
      </w:r>
    </w:p>
    <w:p w:rsidR="00300693" w:rsidRDefault="00300693" w:rsidP="00E201ED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00693">
        <w:rPr>
          <w:rFonts w:ascii="Times New Roman" w:hAnsi="Times New Roman" w:cs="Times New Roman"/>
          <w:b/>
          <w:sz w:val="24"/>
          <w:szCs w:val="24"/>
        </w:rPr>
        <w:t xml:space="preserve">Проект </w:t>
      </w:r>
      <w:r w:rsidRPr="007E2D59">
        <w:rPr>
          <w:rFonts w:ascii="Times New Roman" w:hAnsi="Times New Roman" w:cs="Times New Roman"/>
          <w:sz w:val="24"/>
          <w:szCs w:val="24"/>
        </w:rPr>
        <w:t>: краткосрочный.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00693">
        <w:rPr>
          <w:rFonts w:ascii="Times New Roman" w:hAnsi="Times New Roman" w:cs="Times New Roman"/>
          <w:b/>
          <w:sz w:val="24"/>
          <w:szCs w:val="24"/>
        </w:rPr>
        <w:t>Вид проекта:</w:t>
      </w:r>
      <w:r w:rsidRPr="007E2D59">
        <w:rPr>
          <w:rFonts w:ascii="Times New Roman" w:hAnsi="Times New Roman" w:cs="Times New Roman"/>
          <w:sz w:val="24"/>
          <w:szCs w:val="24"/>
        </w:rPr>
        <w:t xml:space="preserve"> познавательный, творческий.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00693">
        <w:rPr>
          <w:rFonts w:ascii="Times New Roman" w:hAnsi="Times New Roman" w:cs="Times New Roman"/>
          <w:b/>
          <w:sz w:val="24"/>
          <w:szCs w:val="24"/>
        </w:rPr>
        <w:t>Продолжительность:</w:t>
      </w:r>
      <w:r w:rsidRPr="007E2D59">
        <w:rPr>
          <w:rFonts w:ascii="Times New Roman" w:hAnsi="Times New Roman" w:cs="Times New Roman"/>
          <w:sz w:val="24"/>
          <w:szCs w:val="24"/>
        </w:rPr>
        <w:t xml:space="preserve"> 1 месяц.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00693">
        <w:rPr>
          <w:rFonts w:ascii="Times New Roman" w:hAnsi="Times New Roman" w:cs="Times New Roman"/>
          <w:b/>
          <w:sz w:val="24"/>
          <w:szCs w:val="24"/>
        </w:rPr>
        <w:t>Участники</w:t>
      </w:r>
      <w:r w:rsidR="00C43315" w:rsidRPr="00300693">
        <w:rPr>
          <w:rFonts w:ascii="Times New Roman" w:hAnsi="Times New Roman" w:cs="Times New Roman"/>
          <w:b/>
          <w:sz w:val="24"/>
          <w:szCs w:val="24"/>
        </w:rPr>
        <w:t xml:space="preserve"> проекта:</w:t>
      </w:r>
      <w:r w:rsidR="00C43315" w:rsidRPr="007E2D59">
        <w:rPr>
          <w:rFonts w:ascii="Times New Roman" w:hAnsi="Times New Roman" w:cs="Times New Roman"/>
          <w:sz w:val="24"/>
          <w:szCs w:val="24"/>
        </w:rPr>
        <w:t xml:space="preserve"> дети, воспитатели, родители.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b/>
          <w:sz w:val="24"/>
          <w:szCs w:val="24"/>
        </w:rPr>
        <w:t>Цель:</w:t>
      </w:r>
      <w:r w:rsidRPr="007E2D59">
        <w:rPr>
          <w:rFonts w:ascii="Times New Roman" w:hAnsi="Times New Roman" w:cs="Times New Roman"/>
          <w:sz w:val="24"/>
          <w:szCs w:val="24"/>
        </w:rPr>
        <w:t xml:space="preserve"> формирование у детей интереса к опытнической и исследовательской деятельности по выращиванию культурных растений в комнатных условиях, воспитания у детей любви к природе, создания в группе огорода на подоконнике.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7E2D59">
        <w:rPr>
          <w:rFonts w:ascii="Times New Roman" w:hAnsi="Times New Roman" w:cs="Times New Roman"/>
          <w:sz w:val="24"/>
          <w:szCs w:val="24"/>
        </w:rPr>
        <w:t xml:space="preserve"> обогащение и расширение представлений детей о растениях. Как можно вырас</w:t>
      </w:r>
      <w:r w:rsidR="00C43315" w:rsidRPr="007E2D59">
        <w:rPr>
          <w:rFonts w:ascii="Times New Roman" w:hAnsi="Times New Roman" w:cs="Times New Roman"/>
          <w:sz w:val="24"/>
          <w:szCs w:val="24"/>
        </w:rPr>
        <w:t>тить лук, чеснок, горох, фасоль, огурцы и др. на окне.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Выяснить, что нужно растениям для роста и развития? Способы выращивания.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Развивать интерес к развитию и росту растений.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Обогащать, расширять и активизировать словарь детей за счёт загадок, пословиц, поговорок, сказок, стихов, экологических игр.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Развивать связную речь через составление описательных рассказов о растениях: как сажали, появление всходов, способы ухода.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Развитие творческих способностей через продуктивную деятельность.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Воспитывать любознательность и наблюдательность.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Воспитывать уважение к труду, бережное отношение к его результатам.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b/>
          <w:sz w:val="24"/>
          <w:szCs w:val="24"/>
        </w:rPr>
        <w:t>Проблема:</w:t>
      </w:r>
      <w:r w:rsidRPr="007E2D59">
        <w:rPr>
          <w:rFonts w:ascii="Times New Roman" w:hAnsi="Times New Roman" w:cs="Times New Roman"/>
          <w:sz w:val="24"/>
          <w:szCs w:val="24"/>
        </w:rPr>
        <w:t xml:space="preserve"> уровень знаний детей о природе поверхностный, отношение к её объектам бессистемны, что мешает познавать окружающий мир, умение видеть красоту природы, умение радоваться ей.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b/>
          <w:sz w:val="24"/>
          <w:szCs w:val="24"/>
        </w:rPr>
        <w:t>Методы реализации проекта</w:t>
      </w:r>
      <w:r w:rsidRPr="007E2D59">
        <w:rPr>
          <w:rFonts w:ascii="Times New Roman" w:hAnsi="Times New Roman" w:cs="Times New Roman"/>
          <w:sz w:val="24"/>
          <w:szCs w:val="24"/>
        </w:rPr>
        <w:t>: беседы, чтение художественной литературы, загадки пословицы, поговорки, рассматривание иллюстраций, картин, занятия в игровой форме.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7E2D59">
        <w:rPr>
          <w:rFonts w:ascii="Times New Roman" w:hAnsi="Times New Roman" w:cs="Times New Roman"/>
          <w:b/>
          <w:sz w:val="24"/>
          <w:szCs w:val="24"/>
        </w:rPr>
        <w:t>Этапы работы над проектом: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pStyle w:val="a3"/>
        <w:numPr>
          <w:ilvl w:val="0"/>
          <w:numId w:val="1"/>
        </w:num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Ознакомительный (подготовительный) : определение цели и задач проекта. Сбор информационного материала, создание условий для организации работы в «огороде на окне», составление плана мероприятий по организации детской деятельности-1-я неделя.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pStyle w:val="a3"/>
        <w:numPr>
          <w:ilvl w:val="0"/>
          <w:numId w:val="1"/>
        </w:num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Основной (или этап реализации проекта) : проводятся запланированные мероприятия для реализации проекта (беседы, опыты, эксперименты, творческая деятельность, рассматривание иллюстраций, чтение)-2-я, 3-я неделя.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pStyle w:val="a3"/>
        <w:numPr>
          <w:ilvl w:val="0"/>
          <w:numId w:val="1"/>
        </w:num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Заключительный : подводятся итоги, подготавливается презентация, итоговая беседа-4-я неделя.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7E2D59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Дети познакомятся с культурными и дико растущими растениями.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С помощью опытнической работы дети получат необходимые условия для роста растений.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С помощью исследовательской работы дети должны будут выявить многообразие и разнообразие посевного материала.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У детей будет формироваться бережное отношение к растительному миру.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Формировать у детей уважительное отношение к труду.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Создание в группе огорода на подоконнике.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Создание дневника наблюдений для фиксации наблюдений за растениями в огороде на подоконнике.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Активное участие родителей в реализации проекта.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7E2D59">
        <w:rPr>
          <w:rFonts w:ascii="Times New Roman" w:hAnsi="Times New Roman" w:cs="Times New Roman"/>
          <w:b/>
          <w:sz w:val="24"/>
          <w:szCs w:val="24"/>
        </w:rPr>
        <w:t>Этапы реализации проекта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1 этап – подготовительный.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lastRenderedPageBreak/>
        <w:t>1-я неделя.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1.Беседа с родителями «Огород на окне».</w:t>
      </w:r>
    </w:p>
    <w:p w:rsidR="005A6C78" w:rsidRPr="007E2D59" w:rsidRDefault="005A6C78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Цель: обсудить цели и задачи проекта. Сформировать интерес у родителей по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 xml:space="preserve"> Созданию условий для реализации проекта.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2.Консультация для родителей «Огород на окне».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 xml:space="preserve"> Цель: просвещать родителей по данной теме. 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 xml:space="preserve">3.Подбор наглядно дидактических пособий, демонстрационного материала, природного материала, художественной и научной литературы, приобретение необходимого оборудования. 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 xml:space="preserve"> Цель: создать условия для реализации проекта «Огород на окне». 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2 этап - основной.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2-я неделя.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 xml:space="preserve">4. Рассматривание книг, иллюстраций о растениях. 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 xml:space="preserve"> Цель: Вызвать интерес к растениям, желание заботиться о них, углублять и расширять знания о видах растений.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5.Занятие «Что мы знаем об овощах».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 xml:space="preserve"> Цель: закрепить представления детей о том, где выращиваются овощи, знания об их свойствах. Научить строить описательные рассказы на сравнение овощей, строить сложносочиненные предложения.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6.Практическая деятельность</w:t>
      </w:r>
      <w:r w:rsidR="005A6C78" w:rsidRPr="007E2D59">
        <w:rPr>
          <w:rFonts w:ascii="Times New Roman" w:hAnsi="Times New Roman" w:cs="Times New Roman"/>
          <w:sz w:val="24"/>
          <w:szCs w:val="24"/>
        </w:rPr>
        <w:t>: посадка лука, чеснока, гороха, фасоли и др.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 xml:space="preserve"> Цель: вызвать интерес к выращиванию огородной культуры.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3-я неделя.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 xml:space="preserve">7.Опыт-наблюдение </w:t>
      </w:r>
      <w:r w:rsidR="005A6C78" w:rsidRPr="007E2D59">
        <w:rPr>
          <w:rFonts w:ascii="Times New Roman" w:hAnsi="Times New Roman" w:cs="Times New Roman"/>
          <w:sz w:val="24"/>
          <w:szCs w:val="24"/>
        </w:rPr>
        <w:t>за ростом растений.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 xml:space="preserve"> Цель: учить детей замечать изменения, которые происходят у прорас</w:t>
      </w:r>
      <w:r w:rsidR="005A6C78" w:rsidRPr="007E2D59">
        <w:rPr>
          <w:rFonts w:ascii="Times New Roman" w:hAnsi="Times New Roman" w:cs="Times New Roman"/>
          <w:sz w:val="24"/>
          <w:szCs w:val="24"/>
        </w:rPr>
        <w:t>тающих луковиц, чеснока, гороха, моркови и др.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8.Труд в уголке природы.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lastRenderedPageBreak/>
        <w:t xml:space="preserve"> Цель: продолжать учить детей правильно строить суждения и делать выводы о создании благоприятных условий ( воды, света, тепла).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9.Опыт- наблюдение за ростом лука в благоприятных и неблагоприятных условиях.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5A6C78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 xml:space="preserve"> Цель: получить необходимые условия для роста лука ( свет, вода, тепло). </w:t>
      </w:r>
    </w:p>
    <w:p w:rsidR="005A6C78" w:rsidRPr="007E2D59" w:rsidRDefault="005A6C78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10.Дидактическая игра « Что сажают в огороде».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 xml:space="preserve"> Цель: научить детей классифицировать предметы по определенным признакам (по месту их произрастания, по их применению), развить быстроту мышления, слуховое внимание.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11.Дидактическая игра « Подбери пару»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Цели: научить детей сравнивать предметы по форме, размеру, цвету и назначению; приучить их сообща выполнять задание.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12. Наблюдения: «Растут ли наши растения»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 xml:space="preserve"> Цель: Продолжать учить детей замечать изменения в росте и развитии растений.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13. Оформление дневника наблюдений.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 xml:space="preserve"> Цель: зафиксировать наблюдения за растениями.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14. Итоговая беседа « Огород на окне».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3 этап - заключительный.</w:t>
      </w:r>
    </w:p>
    <w:p w:rsidR="00DD2FB2" w:rsidRPr="007E2D59" w:rsidRDefault="007E2D59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D2FB2" w:rsidRPr="007E2D59">
        <w:rPr>
          <w:rFonts w:ascii="Times New Roman" w:hAnsi="Times New Roman" w:cs="Times New Roman"/>
          <w:sz w:val="24"/>
          <w:szCs w:val="24"/>
        </w:rPr>
        <w:t>-я неделя.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15. Обработка и оформление материалов проекта в виде презентации.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7E2D59">
        <w:rPr>
          <w:rFonts w:ascii="Times New Roman" w:hAnsi="Times New Roman" w:cs="Times New Roman"/>
          <w:b/>
          <w:sz w:val="24"/>
          <w:szCs w:val="24"/>
        </w:rPr>
        <w:t>16.Анализ результативности.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По реализации проекта « Огород на окне» был</w:t>
      </w:r>
      <w:r w:rsidR="00300693">
        <w:rPr>
          <w:rFonts w:ascii="Times New Roman" w:hAnsi="Times New Roman" w:cs="Times New Roman"/>
          <w:sz w:val="24"/>
          <w:szCs w:val="24"/>
        </w:rPr>
        <w:t>и получены следующие результаты: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1.Дети познакомились с дикорастущими и культурными растениями.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2.У детей формируется интерес к опытнической и исследовательской деятельности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 xml:space="preserve"> по выращиванию культурных растений в комнатных условиях.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 xml:space="preserve">3. В результате практической и опытнической деятельности дети получили 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 xml:space="preserve"> необходимые условия для роста растений.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4. Дети увидели многообразие посевного материала.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5. Дети стали бережно относится к растительному миру.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6. В группе был создан огород на окне.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7.Дети стали более уважительно относится к труду.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8. Наблюдения были зафиксированы в дневнике наблюдений.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E201ED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9. Родители приняли активное участие в проекте «Огород на окне».</w:t>
      </w:r>
    </w:p>
    <w:p w:rsidR="00E201ED" w:rsidRDefault="00E201ED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E201ED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00693">
        <w:rPr>
          <w:rFonts w:ascii="Times New Roman" w:hAnsi="Times New Roman" w:cs="Times New Roman"/>
          <w:b/>
          <w:sz w:val="24"/>
          <w:szCs w:val="24"/>
        </w:rPr>
        <w:t>Работа с родителями: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1. Беседа с родителями «Огород на окне».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>2.Консультация для родителей « Огород на окне».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 xml:space="preserve">3. Помощь родителей в приобретении инвентаря, посевного материала для </w:t>
      </w:r>
    </w:p>
    <w:p w:rsidR="00DD2FB2" w:rsidRPr="007E2D59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300693" w:rsidRDefault="00DD2FB2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E2D59">
        <w:rPr>
          <w:rFonts w:ascii="Times New Roman" w:hAnsi="Times New Roman" w:cs="Times New Roman"/>
          <w:sz w:val="24"/>
          <w:szCs w:val="24"/>
        </w:rPr>
        <w:t xml:space="preserve"> огорода на окне.</w:t>
      </w:r>
    </w:p>
    <w:p w:rsidR="00300693" w:rsidRPr="00300693" w:rsidRDefault="00300693" w:rsidP="00E201ED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00693" w:rsidRPr="00300693" w:rsidRDefault="00300693" w:rsidP="00E201ED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00693" w:rsidRPr="001825EF" w:rsidRDefault="00300693" w:rsidP="00E201ED">
      <w:pPr>
        <w:pStyle w:val="a3"/>
        <w:numPr>
          <w:ilvl w:val="0"/>
          <w:numId w:val="4"/>
        </w:numPr>
        <w:spacing w:after="0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1825EF">
        <w:rPr>
          <w:rFonts w:ascii="Times New Roman" w:hAnsi="Times New Roman" w:cs="Times New Roman"/>
          <w:i/>
          <w:sz w:val="28"/>
          <w:szCs w:val="28"/>
        </w:rPr>
        <w:t xml:space="preserve">Занятие </w:t>
      </w:r>
    </w:p>
    <w:p w:rsidR="00300693" w:rsidRPr="0043730F" w:rsidRDefault="00300693" w:rsidP="00E201ED">
      <w:pPr>
        <w:spacing w:after="0"/>
        <w:ind w:left="-567"/>
        <w:rPr>
          <w:rFonts w:ascii="Times New Roman" w:hAnsi="Times New Roman" w:cs="Times New Roman"/>
          <w:i/>
          <w:sz w:val="24"/>
          <w:szCs w:val="24"/>
        </w:rPr>
      </w:pPr>
    </w:p>
    <w:p w:rsidR="00300693" w:rsidRPr="0043730F" w:rsidRDefault="00300693" w:rsidP="00E201ED">
      <w:pPr>
        <w:spacing w:after="0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43730F">
        <w:rPr>
          <w:rFonts w:ascii="Times New Roman" w:hAnsi="Times New Roman" w:cs="Times New Roman"/>
          <w:i/>
          <w:sz w:val="28"/>
          <w:szCs w:val="28"/>
        </w:rPr>
        <w:t>«Что мы знаем об овощах»</w:t>
      </w: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00693">
        <w:rPr>
          <w:rFonts w:ascii="Times New Roman" w:hAnsi="Times New Roman" w:cs="Times New Roman"/>
          <w:sz w:val="24"/>
          <w:szCs w:val="24"/>
        </w:rPr>
        <w:t>Цели: закрепить представления детей о том, где выращиваются овощи, знания об их свойствах. Научить строить описательные рассказы на сравнение овощей, строить сложносочиненные предложения.</w:t>
      </w: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00693">
        <w:rPr>
          <w:rFonts w:ascii="Times New Roman" w:hAnsi="Times New Roman" w:cs="Times New Roman"/>
          <w:sz w:val="24"/>
          <w:szCs w:val="24"/>
        </w:rPr>
        <w:t>Занятие начинается с игрового момента (ребенок, одетый «хозяюшкой», входит с корзинкой с овощами). Хозяюшка показывает всем содержимое корзинки, а воспитатель читает стихи «Овощи» Ю. Тувима:</w:t>
      </w: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00693">
        <w:rPr>
          <w:rFonts w:ascii="Times New Roman" w:hAnsi="Times New Roman" w:cs="Times New Roman"/>
          <w:sz w:val="24"/>
          <w:szCs w:val="24"/>
        </w:rPr>
        <w:t>Хозяйка однажды с базара пришла, Хозяйка с базара домой принесла Картошку, капусту, морковку, горох, Петрушку и свеклу, ох!</w:t>
      </w: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00693">
        <w:rPr>
          <w:rFonts w:ascii="Times New Roman" w:hAnsi="Times New Roman" w:cs="Times New Roman"/>
          <w:sz w:val="24"/>
          <w:szCs w:val="24"/>
        </w:rPr>
        <w:t>«Давайте поблагодарим хозяйку за гостинец». Дети благодарят и оставляют хозяйку у себя в гостях.</w:t>
      </w: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00693">
        <w:rPr>
          <w:rFonts w:ascii="Times New Roman" w:hAnsi="Times New Roman" w:cs="Times New Roman"/>
          <w:sz w:val="24"/>
          <w:szCs w:val="24"/>
        </w:rPr>
        <w:t>«А теперь скажите, что же принесла нам хозяйка? Как одним словом это все можно назвать? (Дети называют овощи.)</w:t>
      </w: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00693">
        <w:rPr>
          <w:rFonts w:ascii="Times New Roman" w:hAnsi="Times New Roman" w:cs="Times New Roman"/>
          <w:sz w:val="24"/>
          <w:szCs w:val="24"/>
        </w:rPr>
        <w:t>А есть ли такое слово, которое объединяет овощи? (Урожай, плоды.)</w:t>
      </w: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00693">
        <w:rPr>
          <w:rFonts w:ascii="Times New Roman" w:hAnsi="Times New Roman" w:cs="Times New Roman"/>
          <w:sz w:val="24"/>
          <w:szCs w:val="24"/>
        </w:rPr>
        <w:t>Плоды растут... Что еще про них можно сказать?» (Созревают, поспевают, цветут и т.д.)</w:t>
      </w: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00693">
        <w:rPr>
          <w:rFonts w:ascii="Times New Roman" w:hAnsi="Times New Roman" w:cs="Times New Roman"/>
          <w:sz w:val="24"/>
          <w:szCs w:val="24"/>
        </w:rPr>
        <w:t>Почему одни плоды называют овощами, а другие фруктами?»  (Овощи растут в огороде, поле, а фрукты — в садах, из фруктов варят компоты, а из овощей делают салаты, соленья, овощи идут на приправу к первым блюдам, а фрукты на десерт.)</w:t>
      </w: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00693">
        <w:rPr>
          <w:rFonts w:ascii="Times New Roman" w:hAnsi="Times New Roman" w:cs="Times New Roman"/>
          <w:sz w:val="24"/>
          <w:szCs w:val="24"/>
        </w:rPr>
        <w:t>Воспитатель предлагает детям выбрать из корзины любой фрукт или овощ и рассказать товарищу все, что он знает о нем. Затем овощ или фрукт достает другой ребенок и также рассказывает о том, что взял.</w:t>
      </w: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00693">
        <w:rPr>
          <w:rFonts w:ascii="Times New Roman" w:hAnsi="Times New Roman" w:cs="Times New Roman"/>
          <w:sz w:val="24"/>
          <w:szCs w:val="24"/>
        </w:rPr>
        <w:t>Воспитатель предлагает строить рассказ, используя волшебные квадратики.</w:t>
      </w: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00693">
        <w:rPr>
          <w:rFonts w:ascii="Times New Roman" w:hAnsi="Times New Roman" w:cs="Times New Roman"/>
          <w:sz w:val="24"/>
          <w:szCs w:val="24"/>
        </w:rPr>
        <w:t>Вопросы, на которые нужно ответить:</w:t>
      </w: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00693">
        <w:rPr>
          <w:rFonts w:ascii="Times New Roman" w:hAnsi="Times New Roman" w:cs="Times New Roman"/>
          <w:sz w:val="24"/>
          <w:szCs w:val="24"/>
        </w:rPr>
        <w:t>где растут эти п</w:t>
      </w:r>
      <w:r>
        <w:rPr>
          <w:rFonts w:ascii="Times New Roman" w:hAnsi="Times New Roman" w:cs="Times New Roman"/>
          <w:sz w:val="24"/>
          <w:szCs w:val="24"/>
        </w:rPr>
        <w:t>лоды (поле, сад, бахча, огород)</w:t>
      </w:r>
      <w:r w:rsidRPr="00300693">
        <w:rPr>
          <w:rFonts w:ascii="Times New Roman" w:hAnsi="Times New Roman" w:cs="Times New Roman"/>
          <w:sz w:val="24"/>
          <w:szCs w:val="24"/>
        </w:rPr>
        <w:t>,</w:t>
      </w: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00693">
        <w:rPr>
          <w:rFonts w:ascii="Times New Roman" w:hAnsi="Times New Roman" w:cs="Times New Roman"/>
          <w:sz w:val="24"/>
          <w:szCs w:val="24"/>
        </w:rPr>
        <w:t>из чего их выращивают;</w:t>
      </w: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00693">
        <w:rPr>
          <w:rFonts w:ascii="Times New Roman" w:hAnsi="Times New Roman" w:cs="Times New Roman"/>
          <w:sz w:val="24"/>
          <w:szCs w:val="24"/>
        </w:rPr>
        <w:t>это овощи или фрукты;</w:t>
      </w: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00693">
        <w:rPr>
          <w:rFonts w:ascii="Times New Roman" w:hAnsi="Times New Roman" w:cs="Times New Roman"/>
          <w:sz w:val="24"/>
          <w:szCs w:val="24"/>
        </w:rPr>
        <w:t>где используют спелые плоды;</w:t>
      </w: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00693">
        <w:rPr>
          <w:rFonts w:ascii="Times New Roman" w:hAnsi="Times New Roman" w:cs="Times New Roman"/>
          <w:sz w:val="24"/>
          <w:szCs w:val="24"/>
        </w:rPr>
        <w:t>как цветут растения, на которых они растут;</w:t>
      </w:r>
    </w:p>
    <w:p w:rsidR="00300693" w:rsidRPr="00300693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00693">
        <w:rPr>
          <w:rFonts w:ascii="Times New Roman" w:hAnsi="Times New Roman" w:cs="Times New Roman"/>
          <w:sz w:val="24"/>
          <w:szCs w:val="24"/>
        </w:rPr>
        <w:t>из чего состоит плод;</w:t>
      </w:r>
    </w:p>
    <w:p w:rsidR="0043730F" w:rsidRDefault="00300693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300693">
        <w:rPr>
          <w:rFonts w:ascii="Times New Roman" w:hAnsi="Times New Roman" w:cs="Times New Roman"/>
          <w:sz w:val="24"/>
          <w:szCs w:val="24"/>
        </w:rPr>
        <w:t>какой он на вкус, на ощупь и на запах.</w:t>
      </w:r>
    </w:p>
    <w:p w:rsidR="00415940" w:rsidRDefault="00415940" w:rsidP="00E201ED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E201ED" w:rsidRDefault="00E201ED" w:rsidP="00E201ED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415940" w:rsidRPr="00415940" w:rsidRDefault="00415940" w:rsidP="00E201ED">
      <w:pPr>
        <w:pStyle w:val="a3"/>
        <w:numPr>
          <w:ilvl w:val="0"/>
          <w:numId w:val="5"/>
        </w:numPr>
        <w:ind w:left="-567"/>
        <w:rPr>
          <w:rFonts w:ascii="Times New Roman" w:hAnsi="Times New Roman" w:cs="Times New Roman"/>
          <w:i/>
          <w:sz w:val="28"/>
          <w:szCs w:val="28"/>
        </w:rPr>
      </w:pPr>
      <w:r w:rsidRPr="00415940">
        <w:rPr>
          <w:rFonts w:ascii="Times New Roman" w:hAnsi="Times New Roman" w:cs="Times New Roman"/>
          <w:i/>
          <w:sz w:val="28"/>
          <w:szCs w:val="28"/>
        </w:rPr>
        <w:t xml:space="preserve">Занятие </w:t>
      </w:r>
    </w:p>
    <w:p w:rsidR="00415940" w:rsidRPr="00415940" w:rsidRDefault="00415940" w:rsidP="00E201ED">
      <w:pPr>
        <w:ind w:left="-567"/>
        <w:rPr>
          <w:rFonts w:ascii="Times New Roman" w:hAnsi="Times New Roman" w:cs="Times New Roman"/>
          <w:i/>
          <w:sz w:val="28"/>
          <w:szCs w:val="28"/>
        </w:rPr>
      </w:pPr>
      <w:r w:rsidRPr="00415940">
        <w:rPr>
          <w:rFonts w:ascii="Times New Roman" w:hAnsi="Times New Roman" w:cs="Times New Roman"/>
          <w:i/>
          <w:sz w:val="28"/>
          <w:szCs w:val="28"/>
        </w:rPr>
        <w:t>«Труд овощеводов и садоводов»</w:t>
      </w:r>
    </w:p>
    <w:p w:rsidR="00415940" w:rsidRPr="00415940" w:rsidRDefault="00415940" w:rsidP="00E201ED">
      <w:pPr>
        <w:ind w:left="-567"/>
        <w:rPr>
          <w:rFonts w:ascii="Times New Roman" w:hAnsi="Times New Roman" w:cs="Times New Roman"/>
          <w:i/>
          <w:sz w:val="28"/>
          <w:szCs w:val="28"/>
        </w:rPr>
      </w:pPr>
    </w:p>
    <w:p w:rsidR="00415940" w:rsidRPr="00415940" w:rsidRDefault="00415940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415940">
        <w:rPr>
          <w:rFonts w:ascii="Times New Roman" w:hAnsi="Times New Roman" w:cs="Times New Roman"/>
          <w:sz w:val="24"/>
          <w:szCs w:val="24"/>
        </w:rPr>
        <w:t>Цели: закрепить названия овощей и фруктов, правильное использование обобщений («овощи», «фрукты»); закрепить представления о содержании и характере труда овощеводов и садоводов, уточнить знания детей о последовательности работ по выращиванию овощей, об использовании машин и их роли в производстве овощей.</w:t>
      </w:r>
    </w:p>
    <w:p w:rsidR="00415940" w:rsidRPr="00415940" w:rsidRDefault="00415940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415940">
        <w:rPr>
          <w:rFonts w:ascii="Times New Roman" w:hAnsi="Times New Roman" w:cs="Times New Roman"/>
          <w:sz w:val="24"/>
          <w:szCs w:val="24"/>
        </w:rPr>
        <w:t>Предварительная работа. Для накопления конкретных представлений проводятся наблюдения за работой взрослых на огородах, в садах, парках и скверах, за перевозкой овощей и фруктов по улицам села или города, за их продажей в ларьках и магазинах, на овощных базарах. К занятию подготавливают по 5—6 видов овощей и фруктов, наборы картинок с изображением орудий труда овощеводов и садоводов, а также некоторых сельскохозяйственных машин (трактор, свеклоуборочный комбайн, картофелесажалки и др.), подбирают загадки об овощах и фруктах.</w:t>
      </w:r>
    </w:p>
    <w:p w:rsidR="00415940" w:rsidRPr="00415940" w:rsidRDefault="00415940" w:rsidP="00E201ED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415940" w:rsidRPr="00415940" w:rsidRDefault="00415940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415940">
        <w:rPr>
          <w:rFonts w:ascii="Times New Roman" w:hAnsi="Times New Roman" w:cs="Times New Roman"/>
          <w:sz w:val="24"/>
          <w:szCs w:val="24"/>
        </w:rPr>
        <w:lastRenderedPageBreak/>
        <w:t>В начале занятия воспитатель рассматривает с детьми овощи и фрукты, упражняет детей в классификации и понимании обобщений «овощи» и «фрукты», учит отгадывать и загадывать загадки о них.</w:t>
      </w:r>
    </w:p>
    <w:p w:rsidR="0043730F" w:rsidRPr="0043730F" w:rsidRDefault="00415940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415940">
        <w:rPr>
          <w:rFonts w:ascii="Times New Roman" w:hAnsi="Times New Roman" w:cs="Times New Roman"/>
          <w:sz w:val="24"/>
          <w:szCs w:val="24"/>
        </w:rPr>
        <w:t>Воспитатель выясняет представления детей о том, где растут овощи и фрукты и кто их выращивает; уточняет, что выращивают их сельские жители, овощеводы и садоводы, закрепляет знания о названии профессии, месте работы (огород, поле, сад). Подчеркивает, что овощеводы и садоводы стараются вырастить большой урожай, работают хорошо и дружно. Выращенные ими овощи и фрукты привозят в город, люди их покупают в магазинах и на рынке. Взрослые и дети, живущие в городе, едят вкусные овощи и фрукты и благодарят сельских жителей за их труд.</w:t>
      </w:r>
    </w:p>
    <w:p w:rsidR="0043730F" w:rsidRDefault="0043730F" w:rsidP="00E201ED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E201ED" w:rsidRDefault="00E201ED" w:rsidP="00E201ED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43730F" w:rsidRPr="0043730F" w:rsidRDefault="0043730F" w:rsidP="00E201ED">
      <w:pPr>
        <w:pStyle w:val="a3"/>
        <w:numPr>
          <w:ilvl w:val="0"/>
          <w:numId w:val="3"/>
        </w:numPr>
        <w:spacing w:after="0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43730F">
        <w:rPr>
          <w:rFonts w:ascii="Times New Roman" w:hAnsi="Times New Roman" w:cs="Times New Roman"/>
          <w:i/>
          <w:sz w:val="28"/>
          <w:szCs w:val="28"/>
        </w:rPr>
        <w:t>Игра  «Что сажают в огороде?»</w:t>
      </w:r>
    </w:p>
    <w:p w:rsidR="0043730F" w:rsidRPr="0043730F" w:rsidRDefault="0043730F" w:rsidP="00E201ED">
      <w:pPr>
        <w:spacing w:after="0"/>
        <w:ind w:left="-567"/>
        <w:rPr>
          <w:rFonts w:ascii="Times New Roman" w:hAnsi="Times New Roman" w:cs="Times New Roman"/>
          <w:i/>
          <w:sz w:val="28"/>
          <w:szCs w:val="28"/>
        </w:rPr>
      </w:pPr>
    </w:p>
    <w:p w:rsidR="0043730F" w:rsidRPr="0043730F" w:rsidRDefault="0043730F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43730F">
        <w:rPr>
          <w:rFonts w:ascii="Times New Roman" w:hAnsi="Times New Roman" w:cs="Times New Roman"/>
          <w:sz w:val="24"/>
          <w:szCs w:val="24"/>
        </w:rPr>
        <w:t>Цели: научить детей классифицировать предметы по определенным признакам (по месту их произрастания, по их применению), развить быстроту мышления, слуховое внимание.</w:t>
      </w:r>
    </w:p>
    <w:p w:rsidR="0043730F" w:rsidRPr="0043730F" w:rsidRDefault="0043730F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43730F" w:rsidRPr="0043730F" w:rsidRDefault="0043730F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43730F">
        <w:rPr>
          <w:rFonts w:ascii="Times New Roman" w:hAnsi="Times New Roman" w:cs="Times New Roman"/>
          <w:sz w:val="24"/>
          <w:szCs w:val="24"/>
        </w:rPr>
        <w:t>«Дети, вы знаете, что сажают в огороде? Давайте поиграем: я буду называть разные предметы, а вы будете внимательно слушать и отвечать. Если я назову то, что растет в огороде, вы ответите "да", если же то, что в огороде не растет, — вы скажете "нет". Кто ошибется, тот проигрывает».</w:t>
      </w:r>
    </w:p>
    <w:p w:rsidR="0043730F" w:rsidRPr="0043730F" w:rsidRDefault="0043730F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43730F" w:rsidRPr="0043730F" w:rsidRDefault="0043730F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43730F">
        <w:rPr>
          <w:rFonts w:ascii="Times New Roman" w:hAnsi="Times New Roman" w:cs="Times New Roman"/>
          <w:sz w:val="24"/>
          <w:szCs w:val="24"/>
        </w:rPr>
        <w:t>Воспитатель. Морковь.</w:t>
      </w:r>
    </w:p>
    <w:p w:rsidR="0043730F" w:rsidRPr="0043730F" w:rsidRDefault="0043730F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43730F">
        <w:rPr>
          <w:rFonts w:ascii="Times New Roman" w:hAnsi="Times New Roman" w:cs="Times New Roman"/>
          <w:sz w:val="24"/>
          <w:szCs w:val="24"/>
        </w:rPr>
        <w:t>Дети. Да!</w:t>
      </w:r>
    </w:p>
    <w:p w:rsidR="0043730F" w:rsidRPr="0043730F" w:rsidRDefault="0043730F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43730F">
        <w:rPr>
          <w:rFonts w:ascii="Times New Roman" w:hAnsi="Times New Roman" w:cs="Times New Roman"/>
          <w:sz w:val="24"/>
          <w:szCs w:val="24"/>
        </w:rPr>
        <w:t>Воспитатель. Огурцы.</w:t>
      </w:r>
    </w:p>
    <w:p w:rsidR="0043730F" w:rsidRPr="0043730F" w:rsidRDefault="0043730F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43730F">
        <w:rPr>
          <w:rFonts w:ascii="Times New Roman" w:hAnsi="Times New Roman" w:cs="Times New Roman"/>
          <w:sz w:val="24"/>
          <w:szCs w:val="24"/>
        </w:rPr>
        <w:t>Дети. Да!</w:t>
      </w:r>
    </w:p>
    <w:p w:rsidR="0043730F" w:rsidRPr="0043730F" w:rsidRDefault="0043730F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43730F">
        <w:rPr>
          <w:rFonts w:ascii="Times New Roman" w:hAnsi="Times New Roman" w:cs="Times New Roman"/>
          <w:sz w:val="24"/>
          <w:szCs w:val="24"/>
        </w:rPr>
        <w:t>Воспитатель. Свекла.</w:t>
      </w:r>
    </w:p>
    <w:p w:rsidR="0043730F" w:rsidRPr="0043730F" w:rsidRDefault="0043730F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43730F">
        <w:rPr>
          <w:rFonts w:ascii="Times New Roman" w:hAnsi="Times New Roman" w:cs="Times New Roman"/>
          <w:sz w:val="24"/>
          <w:szCs w:val="24"/>
        </w:rPr>
        <w:t>Дети. Да!</w:t>
      </w:r>
    </w:p>
    <w:p w:rsidR="0043730F" w:rsidRPr="0043730F" w:rsidRDefault="0043730F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43730F">
        <w:rPr>
          <w:rFonts w:ascii="Times New Roman" w:hAnsi="Times New Roman" w:cs="Times New Roman"/>
          <w:sz w:val="24"/>
          <w:szCs w:val="24"/>
        </w:rPr>
        <w:t>Воспитатель. Сливы.</w:t>
      </w:r>
    </w:p>
    <w:p w:rsidR="0043730F" w:rsidRPr="0043730F" w:rsidRDefault="0043730F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43730F">
        <w:rPr>
          <w:rFonts w:ascii="Times New Roman" w:hAnsi="Times New Roman" w:cs="Times New Roman"/>
          <w:sz w:val="24"/>
          <w:szCs w:val="24"/>
        </w:rPr>
        <w:t>Дети. Нет!</w:t>
      </w:r>
    </w:p>
    <w:p w:rsidR="0043730F" w:rsidRPr="0043730F" w:rsidRDefault="0043730F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43730F" w:rsidRPr="0043730F" w:rsidRDefault="0043730F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43730F">
        <w:rPr>
          <w:rFonts w:ascii="Times New Roman" w:hAnsi="Times New Roman" w:cs="Times New Roman"/>
          <w:sz w:val="24"/>
          <w:szCs w:val="24"/>
        </w:rPr>
        <w:t>Если кто-то поспешит и ответит неправильно, воспитатель может сказать: «Поспешишь, людей насмешишь. Будь внимателен!»</w:t>
      </w:r>
    </w:p>
    <w:p w:rsidR="0043730F" w:rsidRPr="0043730F" w:rsidRDefault="0043730F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43730F" w:rsidRDefault="0043730F" w:rsidP="00E201ED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43730F">
        <w:rPr>
          <w:rFonts w:ascii="Times New Roman" w:hAnsi="Times New Roman" w:cs="Times New Roman"/>
          <w:sz w:val="24"/>
          <w:szCs w:val="24"/>
        </w:rPr>
        <w:t>Так же можно провести игры: «Накроем стол для гостей» (воспитатель называет столовую посуду), «Посадим сад», «Мебель», «Одежда» и др.</w:t>
      </w:r>
    </w:p>
    <w:p w:rsidR="0043730F" w:rsidRDefault="0043730F" w:rsidP="00E201ED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43730F" w:rsidRPr="0043730F" w:rsidRDefault="0043730F" w:rsidP="00E201ED">
      <w:pPr>
        <w:pStyle w:val="a3"/>
        <w:numPr>
          <w:ilvl w:val="0"/>
          <w:numId w:val="2"/>
        </w:numPr>
        <w:ind w:left="-567"/>
        <w:rPr>
          <w:rFonts w:ascii="Times New Roman" w:hAnsi="Times New Roman" w:cs="Times New Roman"/>
          <w:i/>
          <w:sz w:val="28"/>
          <w:szCs w:val="28"/>
        </w:rPr>
      </w:pPr>
      <w:r w:rsidRPr="0043730F">
        <w:rPr>
          <w:rFonts w:ascii="Times New Roman" w:hAnsi="Times New Roman" w:cs="Times New Roman"/>
          <w:i/>
          <w:sz w:val="28"/>
          <w:szCs w:val="28"/>
        </w:rPr>
        <w:t>Игра «Подбери пару»</w:t>
      </w:r>
    </w:p>
    <w:p w:rsidR="0043730F" w:rsidRPr="0043730F" w:rsidRDefault="0043730F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43730F">
        <w:rPr>
          <w:rFonts w:ascii="Times New Roman" w:hAnsi="Times New Roman" w:cs="Times New Roman"/>
          <w:sz w:val="24"/>
          <w:szCs w:val="24"/>
        </w:rPr>
        <w:t>Цели: научить детей сравнивать предметы по форме, размеру, цвету и назначению; приучить их сообща выполнять задание.</w:t>
      </w:r>
    </w:p>
    <w:p w:rsidR="0043730F" w:rsidRPr="0043730F" w:rsidRDefault="0043730F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43730F">
        <w:rPr>
          <w:rFonts w:ascii="Times New Roman" w:hAnsi="Times New Roman" w:cs="Times New Roman"/>
          <w:sz w:val="24"/>
          <w:szCs w:val="24"/>
        </w:rPr>
        <w:lastRenderedPageBreak/>
        <w:t>Оборудование: знакомые детям геометрические фигуры или тематические подборки изображений разных предметов, которые можно объединить по парам (например, яблоки разного цвета, большие и маленькие; корзинки разного размера и т.д.). По этому - же принципу можно подобрать игрушки: куклы и одежду, домики, машины и т.д.</w:t>
      </w:r>
    </w:p>
    <w:p w:rsidR="0043730F" w:rsidRPr="0043730F" w:rsidRDefault="0043730F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43730F">
        <w:rPr>
          <w:rFonts w:ascii="Times New Roman" w:hAnsi="Times New Roman" w:cs="Times New Roman"/>
          <w:sz w:val="24"/>
          <w:szCs w:val="24"/>
        </w:rPr>
        <w:t>Сначала дети внимательно рассматривают картинки. Затем воспитатель просит их рассказать, что общего между изображенными на них предметами и чем они отличаются.</w:t>
      </w:r>
    </w:p>
    <w:p w:rsidR="0043730F" w:rsidRPr="0043730F" w:rsidRDefault="0043730F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43730F">
        <w:rPr>
          <w:rFonts w:ascii="Times New Roman" w:hAnsi="Times New Roman" w:cs="Times New Roman"/>
          <w:sz w:val="24"/>
          <w:szCs w:val="24"/>
        </w:rPr>
        <w:t>Потом по просьбе игрушки (куклы или зверюшки ) дети выбирают нужный им предмет (например, морковку для зайчика). Следующее задание — найти овощу пару такой же длины (например, огурец) или такого же цвета (например, апельсин). Выполнив просьбу игрушки, дети объясняют, по какому признаку подобрана пара.</w:t>
      </w:r>
    </w:p>
    <w:p w:rsidR="0043730F" w:rsidRPr="0043730F" w:rsidRDefault="0043730F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43730F">
        <w:rPr>
          <w:rFonts w:ascii="Times New Roman" w:hAnsi="Times New Roman" w:cs="Times New Roman"/>
          <w:sz w:val="24"/>
          <w:szCs w:val="24"/>
        </w:rPr>
        <w:t>Игрушки благодарят детей, хвалят за удачно подобранную пару, а потом просят подобрать пару по определенному признаку. Дети, сидящие за столом, контролируют друг друга, советуются с игрушками.</w:t>
      </w:r>
    </w:p>
    <w:p w:rsidR="0043730F" w:rsidRPr="0043730F" w:rsidRDefault="0043730F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43730F">
        <w:rPr>
          <w:rFonts w:ascii="Times New Roman" w:hAnsi="Times New Roman" w:cs="Times New Roman"/>
          <w:sz w:val="24"/>
          <w:szCs w:val="24"/>
        </w:rPr>
        <w:t>Вариант 1</w:t>
      </w:r>
    </w:p>
    <w:p w:rsidR="0043730F" w:rsidRPr="0043730F" w:rsidRDefault="0043730F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43730F">
        <w:rPr>
          <w:rFonts w:ascii="Times New Roman" w:hAnsi="Times New Roman" w:cs="Times New Roman"/>
          <w:sz w:val="24"/>
          <w:szCs w:val="24"/>
        </w:rPr>
        <w:t>Дети, сидящие за одним столом, делят все картинки между собой и составляют пары из них. Если у ребенка оказываются предметы, которые нельзя объединить ни по какому признаку, воспитатель предлагает поменяться ими с товарищами, чтобы подобрать пары самому и помочь другим.</w:t>
      </w:r>
    </w:p>
    <w:p w:rsidR="0043730F" w:rsidRPr="0043730F" w:rsidRDefault="0043730F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43730F">
        <w:rPr>
          <w:rFonts w:ascii="Times New Roman" w:hAnsi="Times New Roman" w:cs="Times New Roman"/>
          <w:sz w:val="24"/>
          <w:szCs w:val="24"/>
        </w:rPr>
        <w:t>Вариант 2</w:t>
      </w:r>
    </w:p>
    <w:p w:rsidR="0043730F" w:rsidRPr="0043730F" w:rsidRDefault="0043730F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43730F">
        <w:rPr>
          <w:rFonts w:ascii="Times New Roman" w:hAnsi="Times New Roman" w:cs="Times New Roman"/>
          <w:sz w:val="24"/>
          <w:szCs w:val="24"/>
        </w:rPr>
        <w:t>В группе появляется мудрая змея, которая интересуется, готовы ли дети выполнить более сложное задание — взять какую-нибудь картинку и по одному из признаков (цвет, форма, назначение) подобрать пару среди оборудования комнаты. Дети начинают выполнять задание, а змея поощряет их и просит других детей помочь. Помощники тихими хлопками будут сообщать, что тот, кто отправился на поиски, далек от нужного предмета, а громкими — что он приближается к нему. Таким образом задание будут выполнять все дети.</w:t>
      </w:r>
    </w:p>
    <w:p w:rsidR="0043730F" w:rsidRPr="0043730F" w:rsidRDefault="0043730F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43730F">
        <w:rPr>
          <w:rFonts w:ascii="Times New Roman" w:hAnsi="Times New Roman" w:cs="Times New Roman"/>
          <w:sz w:val="24"/>
          <w:szCs w:val="24"/>
        </w:rPr>
        <w:t>Вариант 3</w:t>
      </w:r>
    </w:p>
    <w:p w:rsidR="0043730F" w:rsidRPr="0043730F" w:rsidRDefault="0043730F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43730F">
        <w:rPr>
          <w:rFonts w:ascii="Times New Roman" w:hAnsi="Times New Roman" w:cs="Times New Roman"/>
          <w:sz w:val="24"/>
          <w:szCs w:val="24"/>
        </w:rPr>
        <w:t>Змея, убедившись, что дети стали почти такими же мудрыми, как она, предлагает всем одновременно искать пару для своего предмета.</w:t>
      </w:r>
    </w:p>
    <w:p w:rsidR="00E505B2" w:rsidRDefault="0043730F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43730F">
        <w:rPr>
          <w:rFonts w:ascii="Times New Roman" w:hAnsi="Times New Roman" w:cs="Times New Roman"/>
          <w:sz w:val="24"/>
          <w:szCs w:val="24"/>
        </w:rPr>
        <w:t>Когда пары подобраны, змея предлагает посмотреть на них и оценить правильность выполнения задания каждым ребенком. С теми, кто удачно нашел пару, змея танцует; тем, кто ошибся, обещает помочь при повторении игры.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E505B2" w:rsidRPr="00E505B2" w:rsidRDefault="00E505B2" w:rsidP="00E201ED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E505B2" w:rsidRDefault="00E505B2" w:rsidP="00E201ED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6F70E1" w:rsidRDefault="006F70E1" w:rsidP="00E201ED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E201ED" w:rsidRDefault="00E201ED" w:rsidP="00E201ED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:rsidR="00E505B2" w:rsidRPr="00E505B2" w:rsidRDefault="00E505B2" w:rsidP="00E201ED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 w:rsidRPr="00E505B2">
        <w:rPr>
          <w:rFonts w:ascii="Times New Roman" w:hAnsi="Times New Roman" w:cs="Times New Roman"/>
          <w:b/>
          <w:i/>
          <w:sz w:val="28"/>
          <w:szCs w:val="28"/>
        </w:rPr>
        <w:lastRenderedPageBreak/>
        <w:t>Консультация для родителей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 w:rsidRPr="00E505B2">
        <w:rPr>
          <w:rFonts w:ascii="Times New Roman" w:hAnsi="Times New Roman" w:cs="Times New Roman"/>
          <w:b/>
          <w:i/>
          <w:sz w:val="28"/>
          <w:szCs w:val="28"/>
        </w:rPr>
        <w:t>Тема: Огород на окне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E505B2">
        <w:rPr>
          <w:rFonts w:ascii="Times New Roman" w:hAnsi="Times New Roman" w:cs="Times New Roman"/>
          <w:sz w:val="24"/>
          <w:szCs w:val="24"/>
        </w:rPr>
        <w:t xml:space="preserve">Природа является неисчерпаемым источником познания, развивая мыслительную деятельность, она оказывает воздействие на эстетическое и нравственное воспитание ребёнка. Лето – благоприятная пора для развития и воспитания дошкольника, возможность понаблюдать за яркими природными объектами, проводить больше времени в непосредственном общении с природой. Наш северный край интересен своей необычной природой, но северное лето очень коротко, а солнечных дней недостаточно, что не позволяет увидеть все краски лета, наблюдать за многообразием растительного и животного мира. 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E505B2">
        <w:rPr>
          <w:rFonts w:ascii="Times New Roman" w:hAnsi="Times New Roman" w:cs="Times New Roman"/>
          <w:sz w:val="24"/>
          <w:szCs w:val="24"/>
        </w:rPr>
        <w:t xml:space="preserve">В наших краях нет земледелия, и  дети не имеют возможности наблюдать за ростом растений и участвовать в посадке и уходе за ними. Но есть простой выход – огород на подоконнике! Это не только возможность вырастить урожай своими руками, но и привлечь ребёнка к посадке и уходу за растениями, помочь понять секреты и тайны природы. Приобщая ребёнка к посадке и уходу за растениями в своем мини-огороде, не забывайте, что ребёнку для лучшего познания нужно задействовать все органы чувств: всё понюхать, пощупать, посмотреть, попробовать на вкус, послушать. Не лишайте его этой возможности. 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E505B2">
        <w:rPr>
          <w:rFonts w:ascii="Times New Roman" w:hAnsi="Times New Roman" w:cs="Times New Roman"/>
          <w:sz w:val="24"/>
          <w:szCs w:val="24"/>
        </w:rPr>
        <w:t xml:space="preserve">Выращивать дома  можно зелень, бобовые, лук, листовой салат, перец и другие овощные культуры. Обсудите с ребёнком, что будете высаживать, подготовьте почву, инструменты, и за дело! 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E505B2">
        <w:rPr>
          <w:rFonts w:ascii="Times New Roman" w:hAnsi="Times New Roman" w:cs="Times New Roman"/>
          <w:sz w:val="24"/>
          <w:szCs w:val="24"/>
        </w:rPr>
        <w:t xml:space="preserve">Несколько подсказок перед началом работы 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E505B2">
        <w:rPr>
          <w:rFonts w:ascii="Times New Roman" w:hAnsi="Times New Roman" w:cs="Times New Roman"/>
          <w:sz w:val="24"/>
          <w:szCs w:val="24"/>
        </w:rPr>
        <w:t>● Внимание детей непродолжительное, привлекает всё интересное, поэтому и занятия с растениями должны быть увлекательными, доставлять удовольствие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E505B2">
        <w:rPr>
          <w:rFonts w:ascii="Times New Roman" w:hAnsi="Times New Roman" w:cs="Times New Roman"/>
          <w:sz w:val="24"/>
          <w:szCs w:val="24"/>
        </w:rPr>
        <w:t>● Высаживайте растения, которые быстро растут и дают урожай, так как видимые результаты помогают поддерживать интерес ребёнка к деятельности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E505B2">
        <w:rPr>
          <w:rFonts w:ascii="Times New Roman" w:hAnsi="Times New Roman" w:cs="Times New Roman"/>
          <w:sz w:val="24"/>
          <w:szCs w:val="24"/>
        </w:rPr>
        <w:t>● Наблюдая и выращивая цветы, сравнивайте их по форме, размеру, обращайте внимание на результаты труда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E505B2">
        <w:rPr>
          <w:rFonts w:ascii="Times New Roman" w:hAnsi="Times New Roman" w:cs="Times New Roman"/>
          <w:sz w:val="24"/>
          <w:szCs w:val="24"/>
        </w:rPr>
        <w:t>● Выращенные собственными руками овощи обязательно пробуйте вместе с детьми. Собственный опыт дает ребёнку ощущение успеха, поможет ближе познакомиться с природой, установить взаимосвязь между растениями и людьми, а главное - это прекрасная возможность провести время со всей семьей.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  <w:sz w:val="24"/>
          <w:szCs w:val="24"/>
          <w:u w:val="single"/>
        </w:rPr>
      </w:pPr>
      <w:r w:rsidRPr="00E505B2">
        <w:rPr>
          <w:rFonts w:ascii="Times New Roman" w:hAnsi="Times New Roman" w:cs="Times New Roman"/>
          <w:sz w:val="24"/>
          <w:szCs w:val="24"/>
          <w:u w:val="single"/>
        </w:rPr>
        <w:t xml:space="preserve">Проводим занимательные эксперименты вместе с детьми! 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E505B2">
        <w:rPr>
          <w:rFonts w:ascii="Times New Roman" w:hAnsi="Times New Roman" w:cs="Times New Roman"/>
          <w:sz w:val="24"/>
          <w:szCs w:val="24"/>
        </w:rPr>
        <w:t xml:space="preserve">"В почве есть воздух"  Цель: показать, что в почве есть воздух. 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</w:rPr>
      </w:pPr>
      <w:r w:rsidRPr="00E505B2">
        <w:rPr>
          <w:rFonts w:ascii="Times New Roman" w:hAnsi="Times New Roman" w:cs="Times New Roman"/>
        </w:rPr>
        <w:t xml:space="preserve">Материал:  почва, банка с водой, лупа. 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</w:rPr>
      </w:pPr>
      <w:r w:rsidRPr="00E505B2">
        <w:rPr>
          <w:rFonts w:ascii="Times New Roman" w:hAnsi="Times New Roman" w:cs="Times New Roman"/>
        </w:rPr>
        <w:t xml:space="preserve">Предложите ребёнку рассмотреть комочки почвы с помощью лупы, затем проверить, есть ли в почве воздух: опустить в банку с водой комочек и понаблюдайте, появятся ли в воде пузырьки воздуха. Вывод: в почве есть воздух, значит, в ней могут жить животные и растения. 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E505B2">
        <w:rPr>
          <w:rFonts w:ascii="Times New Roman" w:hAnsi="Times New Roman" w:cs="Times New Roman"/>
          <w:sz w:val="24"/>
          <w:szCs w:val="24"/>
        </w:rPr>
        <w:lastRenderedPageBreak/>
        <w:t xml:space="preserve">"Хитрые семена" 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E505B2">
        <w:rPr>
          <w:rFonts w:ascii="Times New Roman" w:hAnsi="Times New Roman" w:cs="Times New Roman"/>
          <w:sz w:val="24"/>
          <w:szCs w:val="24"/>
        </w:rPr>
        <w:t xml:space="preserve"> Цель: познакомить ребенка со способами проращивания семян. 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</w:rPr>
      </w:pPr>
      <w:r w:rsidRPr="00E505B2">
        <w:rPr>
          <w:rFonts w:ascii="Times New Roman" w:hAnsi="Times New Roman" w:cs="Times New Roman"/>
        </w:rPr>
        <w:t xml:space="preserve">Материал:  семена фасоли, кабачков, земля, 2 баночки, салфетка из марли, розетка, палочка. 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</w:rPr>
      </w:pPr>
      <w:r w:rsidRPr="00E505B2">
        <w:rPr>
          <w:rFonts w:ascii="Times New Roman" w:hAnsi="Times New Roman" w:cs="Times New Roman"/>
        </w:rPr>
        <w:t xml:space="preserve">Рассмотрите с ребенком семена, предложите подумать, в чем сходства и различие между ними. Предложите подумать, какие из семян прорастут быстрее – сухие или заранее замоченные. Одну фасолину и семечко кабачка посадить в землю, а другие завернуть с марлевую салфетку, смочить водой. На следующий день посадите семена в землю и понаблюдайте, какие семена взошли быстрее. Вывод: заранее замоченные семена взошли быстрее. «Что внутри» Цель: Показать ребенку, что стебель может проводить воду к листьям. Материал: Стебли моркови, петрушки, вода, растение, лупа. Рассмотрите с ребенком растение полюбуйтесь сочной зеленью. Предложите подумать, как вода из корней попадает к листочкам. Рассмотрите срез стебля петрушки (моркови) через лупу. Сожмите пальцами стебель, выясните, что в нем есть вода. Вывод: вода по стеблю поступает к листьям через отверстие. 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E505B2">
        <w:rPr>
          <w:rFonts w:ascii="Times New Roman" w:hAnsi="Times New Roman" w:cs="Times New Roman"/>
          <w:sz w:val="24"/>
          <w:szCs w:val="24"/>
        </w:rPr>
        <w:t xml:space="preserve">"Живой кусочек" 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E505B2">
        <w:rPr>
          <w:rFonts w:ascii="Times New Roman" w:hAnsi="Times New Roman" w:cs="Times New Roman"/>
          <w:sz w:val="24"/>
          <w:szCs w:val="24"/>
        </w:rPr>
        <w:t xml:space="preserve">Цель: Установить, что в корнеплодах есть запас питательных веществ для растения. 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</w:rPr>
      </w:pPr>
      <w:r w:rsidRPr="00E505B2">
        <w:rPr>
          <w:rFonts w:ascii="Times New Roman" w:hAnsi="Times New Roman" w:cs="Times New Roman"/>
        </w:rPr>
        <w:t xml:space="preserve">Материал: Плоская емкость, корнеплоды моркови, редьки, свеклы. 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</w:rPr>
      </w:pPr>
      <w:r w:rsidRPr="00E505B2">
        <w:rPr>
          <w:rFonts w:ascii="Times New Roman" w:hAnsi="Times New Roman" w:cs="Times New Roman"/>
        </w:rPr>
        <w:t xml:space="preserve">Определите название овоща, предложите проверить, есть ли в корнеплодах запас питания. Поместите корнеплоды в теплое, светлое место и понаблюдайте за появлением зелени, пока зелень не начнет вянуть. Корнеплоды стали мягкими, в них мало жидкости. Вывод: корнеплоды дают питание для листьев. Наша северная природа не балует нас своим разнообразием, поэтому клумбы с удивительно яркими для северного пейзажа цветами - ярко- розовыми петуниями, оранжевыми и желтыми бархатцами, разноцветными виолами и даже хризантемами необыкновенно радуют и дарят нам летнее настроение. И вы вместе со своим ребенком можете создать мини-клумбу, где сможете высадить композиции из цветов, порадоваться ярким краскам и результату своего труда. Вы можете также украсить свой балкон. Это совсем несложно. 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E505B2">
        <w:rPr>
          <w:rFonts w:ascii="Times New Roman" w:hAnsi="Times New Roman" w:cs="Times New Roman"/>
          <w:sz w:val="24"/>
          <w:szCs w:val="24"/>
        </w:rPr>
        <w:t xml:space="preserve">"Висячие сады" 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</w:rPr>
      </w:pPr>
      <w:r w:rsidRPr="00E505B2">
        <w:rPr>
          <w:rFonts w:ascii="Times New Roman" w:hAnsi="Times New Roman" w:cs="Times New Roman"/>
        </w:rPr>
        <w:t xml:space="preserve">Материал: натуральная губка, веревка длиной 80 см, семена трав и цветов, распылитель. Протяните веревку сквозь губку и завяжите на конце веревки узел, который будет удерживать губку. Намочите губку в воде и отожмите, чтобы воды не было много. Заполните отверстия в губке семенами трав и цветов, подвесьте губку в оконном проеме, в котором достаточно света для растений. Каждый день опрыскивайте свой подвесной сад. Через две недели семена прорастут, и губка покроется травкой и цветами. 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  <w:sz w:val="24"/>
          <w:szCs w:val="24"/>
        </w:rPr>
      </w:pPr>
      <w:r w:rsidRPr="00E505B2">
        <w:rPr>
          <w:rFonts w:ascii="Times New Roman" w:hAnsi="Times New Roman" w:cs="Times New Roman"/>
          <w:sz w:val="24"/>
          <w:szCs w:val="24"/>
        </w:rPr>
        <w:t xml:space="preserve">"Сад душистых трав" 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</w:rPr>
      </w:pPr>
      <w:r w:rsidRPr="00E505B2">
        <w:rPr>
          <w:rFonts w:ascii="Times New Roman" w:hAnsi="Times New Roman" w:cs="Times New Roman"/>
        </w:rPr>
        <w:t xml:space="preserve">Материал: керамические горшки, земля, растения шалфея, базилика, розмарина, мяты, луковичной травы, совок, лейка. Розмарин и шалфей посадите в горшок диаметром 20 см. Поливать нужно раз в неделю. Эти травы любят солнце, поэтому выращивать их нужно в светлом месте. Мята и базилик любят солнце, но могут неплохо расти и в тени. Высаживать растения нужно в апреле. Когда потеплеет- вынести на балкон. Поливать мяту и базилик немного. При цветении удаляйте бутоны. </w:t>
      </w:r>
    </w:p>
    <w:p w:rsidR="00E505B2" w:rsidRPr="00E505B2" w:rsidRDefault="00E505B2" w:rsidP="00E201ED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E505B2" w:rsidRDefault="00E505B2" w:rsidP="00E201ED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 w:rsidRPr="00E201ED">
        <w:rPr>
          <w:rFonts w:ascii="Times New Roman" w:hAnsi="Times New Roman" w:cs="Times New Roman"/>
          <w:b/>
          <w:i/>
          <w:sz w:val="28"/>
          <w:szCs w:val="28"/>
        </w:rPr>
        <w:t>Желаю вам с пользой и удовольствием провести время со своими детьми!</w:t>
      </w:r>
    </w:p>
    <w:p w:rsidR="00727A21" w:rsidRDefault="00FE4216" w:rsidP="00E201ED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3315335</wp:posOffset>
            </wp:positionV>
            <wp:extent cx="3672840" cy="2065655"/>
            <wp:effectExtent l="19050" t="0" r="3810" b="0"/>
            <wp:wrapTight wrapText="bothSides">
              <wp:wrapPolygon edited="0">
                <wp:start x="-112" y="0"/>
                <wp:lineTo x="-112" y="21314"/>
                <wp:lineTo x="21622" y="21314"/>
                <wp:lineTo x="21622" y="0"/>
                <wp:lineTo x="-112" y="0"/>
              </wp:wrapPolygon>
            </wp:wrapTight>
            <wp:docPr id="8" name="Рисунок 8" descr="C:\Users\user\Desktop\DSCN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N5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AF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427990</wp:posOffset>
            </wp:positionV>
            <wp:extent cx="2372360" cy="4205605"/>
            <wp:effectExtent l="19050" t="0" r="8890" b="0"/>
            <wp:wrapSquare wrapText="bothSides"/>
            <wp:docPr id="4" name="Рисунок 4" descr="C:\Users\user\Desktop\DSCN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5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420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AF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635</wp:posOffset>
            </wp:positionV>
            <wp:extent cx="3682365" cy="2074545"/>
            <wp:effectExtent l="19050" t="0" r="0" b="0"/>
            <wp:wrapTight wrapText="bothSides">
              <wp:wrapPolygon edited="0">
                <wp:start x="-112" y="0"/>
                <wp:lineTo x="-112" y="21421"/>
                <wp:lineTo x="21566" y="21421"/>
                <wp:lineTo x="21566" y="0"/>
                <wp:lineTo x="-112" y="0"/>
              </wp:wrapPolygon>
            </wp:wrapTight>
            <wp:docPr id="7" name="Рисунок 7" descr="C:\Users\user\Desktop\DSCN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N5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11E"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</w:p>
    <w:p w:rsidR="00BB711E" w:rsidRDefault="00FE4216" w:rsidP="00E201ED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201295</wp:posOffset>
            </wp:positionV>
            <wp:extent cx="5124450" cy="2883535"/>
            <wp:effectExtent l="19050" t="0" r="0" b="0"/>
            <wp:wrapTight wrapText="bothSides">
              <wp:wrapPolygon edited="0">
                <wp:start x="-80" y="0"/>
                <wp:lineTo x="-80" y="21405"/>
                <wp:lineTo x="21600" y="21405"/>
                <wp:lineTo x="21600" y="0"/>
                <wp:lineTo x="-80" y="0"/>
              </wp:wrapPolygon>
            </wp:wrapTight>
            <wp:docPr id="6" name="Рисунок 6" descr="C:\Users\user\Desktop\DSCN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5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8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11E" w:rsidRDefault="00BB711E" w:rsidP="00E201ED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:rsidR="00BB711E" w:rsidRDefault="00BB711E" w:rsidP="00E201ED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:rsidR="00BB711E" w:rsidRDefault="00BB711E" w:rsidP="00E201ED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:rsidR="00BB711E" w:rsidRDefault="00BB711E" w:rsidP="00E201ED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:rsidR="00BB711E" w:rsidRDefault="00BB711E" w:rsidP="00E201ED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:rsidR="00BB711E" w:rsidRDefault="00BB711E" w:rsidP="00E201ED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:rsidR="00BB711E" w:rsidRDefault="00BB711E" w:rsidP="00E201ED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3796812" cy="2135976"/>
            <wp:effectExtent l="19050" t="0" r="0" b="0"/>
            <wp:docPr id="9" name="Рисунок 9" descr="C:\Users\user\Desktop\DSCN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SCN5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878" cy="213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1E" w:rsidRDefault="00FE4216" w:rsidP="00E201ED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2701925</wp:posOffset>
            </wp:positionH>
            <wp:positionV relativeFrom="paragraph">
              <wp:posOffset>125095</wp:posOffset>
            </wp:positionV>
            <wp:extent cx="3308985" cy="1863725"/>
            <wp:effectExtent l="19050" t="0" r="5715" b="0"/>
            <wp:wrapTight wrapText="bothSides">
              <wp:wrapPolygon edited="0">
                <wp:start x="-124" y="0"/>
                <wp:lineTo x="-124" y="21416"/>
                <wp:lineTo x="21637" y="21416"/>
                <wp:lineTo x="21637" y="0"/>
                <wp:lineTo x="-124" y="0"/>
              </wp:wrapPolygon>
            </wp:wrapTight>
            <wp:docPr id="10" name="Рисунок 10" descr="C:\Users\user\Desktop\DSCN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SCN5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18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11E" w:rsidRDefault="00BB711E" w:rsidP="00E201ED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:rsidR="00BB711E" w:rsidRDefault="00BB711E" w:rsidP="00BB711E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:rsidR="00BB711E" w:rsidRDefault="00BB711E" w:rsidP="00E201ED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:rsidR="00BB711E" w:rsidRDefault="00BB711E" w:rsidP="00E201ED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:rsidR="00BB711E" w:rsidRDefault="00BB711E" w:rsidP="00E201ED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:rsidR="00FB0AF0" w:rsidRDefault="00FE4216" w:rsidP="00E201ED">
      <w:pPr>
        <w:ind w:left="-567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FE421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123825</wp:posOffset>
            </wp:positionV>
            <wp:extent cx="3346450" cy="1881505"/>
            <wp:effectExtent l="19050" t="0" r="6350" b="0"/>
            <wp:wrapTight wrapText="bothSides">
              <wp:wrapPolygon edited="0">
                <wp:start x="-123" y="0"/>
                <wp:lineTo x="-123" y="21432"/>
                <wp:lineTo x="21641" y="21432"/>
                <wp:lineTo x="21641" y="0"/>
                <wp:lineTo x="-123" y="0"/>
              </wp:wrapPolygon>
            </wp:wrapTight>
            <wp:docPr id="22" name="Рисунок 12" descr="C:\Users\user\Desktop\DSCN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SCN5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AF0" w:rsidRDefault="00FB0AF0" w:rsidP="00E201ED">
      <w:pPr>
        <w:ind w:left="-567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FB0AF0" w:rsidRDefault="00FB0AF0" w:rsidP="00E201ED">
      <w:pPr>
        <w:ind w:left="-567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FB0AF0" w:rsidRDefault="00FB0AF0" w:rsidP="00E201ED">
      <w:pPr>
        <w:ind w:left="-567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FB0AF0" w:rsidRDefault="00FB0AF0" w:rsidP="00E201ED">
      <w:pPr>
        <w:ind w:left="-567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FE4216" w:rsidRDefault="00FE4216" w:rsidP="00E201ED">
      <w:pPr>
        <w:ind w:left="-567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FE4216" w:rsidRDefault="00FE4216" w:rsidP="00E201ED">
      <w:pPr>
        <w:ind w:left="-567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114300</wp:posOffset>
            </wp:positionV>
            <wp:extent cx="3685540" cy="2074545"/>
            <wp:effectExtent l="19050" t="0" r="0" b="0"/>
            <wp:wrapTight wrapText="bothSides">
              <wp:wrapPolygon edited="0">
                <wp:start x="-112" y="0"/>
                <wp:lineTo x="-112" y="21421"/>
                <wp:lineTo x="21548" y="21421"/>
                <wp:lineTo x="21548" y="0"/>
                <wp:lineTo x="-112" y="0"/>
              </wp:wrapPolygon>
            </wp:wrapTight>
            <wp:docPr id="1" name="Рисунок 11" descr="C:\Users\user\Desktop\DSCN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SCN51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216" w:rsidRDefault="00FE4216" w:rsidP="00E201ED">
      <w:pPr>
        <w:ind w:left="-567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FE4216" w:rsidRDefault="00FE4216" w:rsidP="00E201ED">
      <w:pPr>
        <w:ind w:left="-567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FE4216" w:rsidRDefault="00FE4216" w:rsidP="00E201ED">
      <w:pPr>
        <w:ind w:left="-567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FE4216" w:rsidRDefault="00FE4216" w:rsidP="00E201ED">
      <w:pPr>
        <w:ind w:left="-567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FE4216" w:rsidRDefault="00FE4216" w:rsidP="00E201ED">
      <w:pPr>
        <w:ind w:left="-567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FE4216" w:rsidRDefault="00FE4216" w:rsidP="00E201ED">
      <w:pPr>
        <w:ind w:left="-567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FB0AF0" w:rsidRDefault="00FE4216" w:rsidP="00E201ED">
      <w:pPr>
        <w:ind w:left="-567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-184150</wp:posOffset>
            </wp:positionV>
            <wp:extent cx="4370070" cy="2461260"/>
            <wp:effectExtent l="19050" t="0" r="0" b="0"/>
            <wp:wrapTight wrapText="bothSides">
              <wp:wrapPolygon edited="0">
                <wp:start x="-94" y="0"/>
                <wp:lineTo x="-94" y="21399"/>
                <wp:lineTo x="21562" y="21399"/>
                <wp:lineTo x="21562" y="0"/>
                <wp:lineTo x="-94" y="0"/>
              </wp:wrapPolygon>
            </wp:wrapTight>
            <wp:docPr id="15" name="Рисунок 14" descr="C:\Users\user\Desktop\DSCN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SCN52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11E" w:rsidRDefault="00BB711E" w:rsidP="00E201ED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:rsidR="00FB0AF0" w:rsidRDefault="00BB711E" w:rsidP="00E201ED">
      <w:pPr>
        <w:ind w:left="-567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                                                                             </w:t>
      </w:r>
    </w:p>
    <w:p w:rsidR="00FB0AF0" w:rsidRDefault="00FB0AF0" w:rsidP="00FB0AF0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FB0AF0" w:rsidRDefault="00FB0AF0" w:rsidP="00FB0AF0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FB0AF0" w:rsidRDefault="00FB0AF0" w:rsidP="00FB0AF0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FB0AF0" w:rsidRDefault="00FB0AF0" w:rsidP="00FB0AF0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FB0AF0" w:rsidRDefault="00FB0AF0" w:rsidP="00FB0AF0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FE4216" w:rsidRDefault="00FE4216" w:rsidP="00FB0AF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697230</wp:posOffset>
            </wp:positionH>
            <wp:positionV relativeFrom="paragraph">
              <wp:posOffset>48895</wp:posOffset>
            </wp:positionV>
            <wp:extent cx="3928110" cy="2206625"/>
            <wp:effectExtent l="19050" t="0" r="0" b="0"/>
            <wp:wrapTight wrapText="bothSides">
              <wp:wrapPolygon edited="0">
                <wp:start x="-105" y="0"/>
                <wp:lineTo x="-105" y="21445"/>
                <wp:lineTo x="21579" y="21445"/>
                <wp:lineTo x="21579" y="0"/>
                <wp:lineTo x="-105" y="0"/>
              </wp:wrapPolygon>
            </wp:wrapTight>
            <wp:docPr id="17" name="Рисунок 17" descr="C:\Users\user\Desktop\DSCN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SCN53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216" w:rsidRDefault="00FE4216" w:rsidP="00FB0AF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E4216" w:rsidRDefault="00FE4216" w:rsidP="00FB0AF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E4216" w:rsidRDefault="00FE4216" w:rsidP="00FB0AF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E4216" w:rsidRDefault="00FE4216" w:rsidP="00FB0AF0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FE4216" w:rsidRDefault="00FE4216" w:rsidP="00FB0AF0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FE4216" w:rsidRDefault="00FE4216" w:rsidP="00FB0AF0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FE4216" w:rsidRDefault="00FE4216" w:rsidP="00FB0AF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E4216" w:rsidRDefault="00FE4216" w:rsidP="00FB0AF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97790</wp:posOffset>
            </wp:positionV>
            <wp:extent cx="4324350" cy="2435225"/>
            <wp:effectExtent l="19050" t="0" r="0" b="0"/>
            <wp:wrapTight wrapText="bothSides">
              <wp:wrapPolygon edited="0">
                <wp:start x="-95" y="0"/>
                <wp:lineTo x="-95" y="21459"/>
                <wp:lineTo x="21600" y="21459"/>
                <wp:lineTo x="21600" y="0"/>
                <wp:lineTo x="-95" y="0"/>
              </wp:wrapPolygon>
            </wp:wrapTight>
            <wp:docPr id="5" name="Рисунок 13" descr="C:\Users\user\Desktop\DSCN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SCN52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216" w:rsidRDefault="00FE4216" w:rsidP="00FB0AF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E4216" w:rsidRDefault="00FE4216" w:rsidP="00FB0AF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E4216" w:rsidRDefault="00FE4216" w:rsidP="00FB0AF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E4216" w:rsidRDefault="00FE4216" w:rsidP="00FB0AF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E4216" w:rsidRDefault="004074A1" w:rsidP="00FE4216">
      <w:pPr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809973" cy="3270739"/>
            <wp:effectExtent l="19050" t="0" r="277" b="0"/>
            <wp:docPr id="18" name="Рисунок 18" descr="C:\Users\user\Desktop\DSCN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SCN52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969" cy="32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216" w:rsidRPr="00FE4216" w:rsidRDefault="00FE4216" w:rsidP="00FE4216">
      <w:pPr>
        <w:rPr>
          <w:rFonts w:ascii="Times New Roman" w:hAnsi="Times New Roman" w:cs="Times New Roman"/>
          <w:sz w:val="28"/>
          <w:szCs w:val="28"/>
        </w:rPr>
      </w:pPr>
    </w:p>
    <w:p w:rsidR="004074A1" w:rsidRPr="00FE4216" w:rsidRDefault="00FE4216" w:rsidP="00FE4216">
      <w:pPr>
        <w:tabs>
          <w:tab w:val="left" w:pos="1731"/>
        </w:tabs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дети рассказывают о своем огороде, читают стихи, обыгрывая каждый овощ…..</w:t>
      </w:r>
    </w:p>
    <w:sectPr w:rsidR="004074A1" w:rsidRPr="00FE4216" w:rsidSect="00E505B2">
      <w:footerReference w:type="default" r:id="rId1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1B2A" w:rsidRDefault="00301B2A" w:rsidP="00E505B2">
      <w:pPr>
        <w:spacing w:after="0" w:line="240" w:lineRule="auto"/>
      </w:pPr>
      <w:r>
        <w:separator/>
      </w:r>
    </w:p>
  </w:endnote>
  <w:endnote w:type="continuationSeparator" w:id="1">
    <w:p w:rsidR="00301B2A" w:rsidRDefault="00301B2A" w:rsidP="00E50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85938"/>
    </w:sdtPr>
    <w:sdtContent>
      <w:p w:rsidR="00E505B2" w:rsidRDefault="0041634F">
        <w:pPr>
          <w:pStyle w:val="a6"/>
          <w:jc w:val="right"/>
        </w:pPr>
        <w:fldSimple w:instr=" PAGE   \* MERGEFORMAT ">
          <w:r w:rsidR="00FE4216">
            <w:rPr>
              <w:noProof/>
            </w:rPr>
            <w:t>1</w:t>
          </w:r>
        </w:fldSimple>
      </w:p>
    </w:sdtContent>
  </w:sdt>
  <w:p w:rsidR="00E505B2" w:rsidRDefault="00E505B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1B2A" w:rsidRDefault="00301B2A" w:rsidP="00E505B2">
      <w:pPr>
        <w:spacing w:after="0" w:line="240" w:lineRule="auto"/>
      </w:pPr>
      <w:r>
        <w:separator/>
      </w:r>
    </w:p>
  </w:footnote>
  <w:footnote w:type="continuationSeparator" w:id="1">
    <w:p w:rsidR="00301B2A" w:rsidRDefault="00301B2A" w:rsidP="00E505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1D5B41"/>
    <w:multiLevelType w:val="hybridMultilevel"/>
    <w:tmpl w:val="3CAAD4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7371DD"/>
    <w:multiLevelType w:val="hybridMultilevel"/>
    <w:tmpl w:val="F18E7C8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5452CF"/>
    <w:multiLevelType w:val="hybridMultilevel"/>
    <w:tmpl w:val="28FEFE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F2030E"/>
    <w:multiLevelType w:val="hybridMultilevel"/>
    <w:tmpl w:val="C10C7E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416543"/>
    <w:multiLevelType w:val="hybridMultilevel"/>
    <w:tmpl w:val="EF08AB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76283"/>
    <w:rsid w:val="001818C1"/>
    <w:rsid w:val="001825EF"/>
    <w:rsid w:val="00294329"/>
    <w:rsid w:val="00300693"/>
    <w:rsid w:val="00301B2A"/>
    <w:rsid w:val="00322968"/>
    <w:rsid w:val="004074A1"/>
    <w:rsid w:val="00415940"/>
    <w:rsid w:val="0041634F"/>
    <w:rsid w:val="00435F8B"/>
    <w:rsid w:val="0043730F"/>
    <w:rsid w:val="005A6C78"/>
    <w:rsid w:val="006F70E1"/>
    <w:rsid w:val="00727A21"/>
    <w:rsid w:val="007E2D59"/>
    <w:rsid w:val="00BB711E"/>
    <w:rsid w:val="00BE1AEC"/>
    <w:rsid w:val="00C43315"/>
    <w:rsid w:val="00DB60BE"/>
    <w:rsid w:val="00DD2FB2"/>
    <w:rsid w:val="00E201ED"/>
    <w:rsid w:val="00E242DC"/>
    <w:rsid w:val="00E434C5"/>
    <w:rsid w:val="00E505B2"/>
    <w:rsid w:val="00F76283"/>
    <w:rsid w:val="00FB0AF0"/>
    <w:rsid w:val="00FE4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2D5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E50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505B2"/>
  </w:style>
  <w:style w:type="paragraph" w:styleId="a6">
    <w:name w:val="footer"/>
    <w:basedOn w:val="a"/>
    <w:link w:val="a7"/>
    <w:uiPriority w:val="99"/>
    <w:unhideWhenUsed/>
    <w:rsid w:val="00E50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505B2"/>
  </w:style>
  <w:style w:type="paragraph" w:styleId="a8">
    <w:name w:val="Balloon Text"/>
    <w:basedOn w:val="a"/>
    <w:link w:val="a9"/>
    <w:uiPriority w:val="99"/>
    <w:semiHidden/>
    <w:unhideWhenUsed/>
    <w:rsid w:val="00727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7A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2724</Words>
  <Characters>15533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2016-03-28T07:06:00Z</dcterms:created>
  <dcterms:modified xsi:type="dcterms:W3CDTF">2016-04-11T07:25:00Z</dcterms:modified>
</cp:coreProperties>
</file>