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09B" w:rsidRDefault="0033209B" w:rsidP="00B6435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-170815</wp:posOffset>
            </wp:positionV>
            <wp:extent cx="5124450" cy="7524750"/>
            <wp:effectExtent l="19050" t="0" r="0" b="0"/>
            <wp:wrapNone/>
            <wp:docPr id="1" name="Рисунок 1" descr="https://kartinkinaden.ru/uploads/posts/2021-01/1611325952_5-p-fon-s-detmi-dlya-detskogo-sad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1/1611325952_5-p-fon-s-detmi-dlya-detskogo-sada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357" w:rsidRDefault="00B64357" w:rsidP="00B64357">
      <w:pPr>
        <w:jc w:val="center"/>
        <w:rPr>
          <w:rFonts w:ascii="Times New Roman" w:hAnsi="Times New Roman" w:cs="Times New Roman"/>
          <w:sz w:val="96"/>
          <w:szCs w:val="96"/>
        </w:rPr>
      </w:pPr>
      <w:r w:rsidRPr="00B64357">
        <w:rPr>
          <w:rFonts w:ascii="Times New Roman" w:hAnsi="Times New Roman" w:cs="Times New Roman"/>
          <w:sz w:val="96"/>
          <w:szCs w:val="96"/>
        </w:rPr>
        <w:t xml:space="preserve"> </w:t>
      </w:r>
    </w:p>
    <w:p w:rsidR="0033209B" w:rsidRDefault="0033209B" w:rsidP="004C2B79">
      <w:pPr>
        <w:rPr>
          <w:rFonts w:ascii="Times New Roman" w:hAnsi="Times New Roman" w:cs="Times New Roman"/>
          <w:sz w:val="96"/>
          <w:szCs w:val="96"/>
        </w:rPr>
      </w:pPr>
    </w:p>
    <w:p w:rsidR="00B64357" w:rsidRDefault="00B64357" w:rsidP="00B64357">
      <w:pPr>
        <w:jc w:val="center"/>
        <w:rPr>
          <w:rFonts w:ascii="Times New Roman" w:hAnsi="Times New Roman" w:cs="Times New Roman"/>
          <w:sz w:val="96"/>
          <w:szCs w:val="96"/>
        </w:rPr>
      </w:pPr>
      <w:r w:rsidRPr="00501358">
        <w:rPr>
          <w:rFonts w:ascii="Times New Roman" w:hAnsi="Times New Roman" w:cs="Times New Roman"/>
          <w:sz w:val="96"/>
          <w:szCs w:val="96"/>
        </w:rPr>
        <w:t>Рекомендации родителям</w:t>
      </w:r>
    </w:p>
    <w:p w:rsidR="00B64357" w:rsidRPr="00501358" w:rsidRDefault="00B64357" w:rsidP="00B64357">
      <w:pPr>
        <w:jc w:val="center"/>
        <w:rPr>
          <w:rFonts w:ascii="Times New Roman" w:hAnsi="Times New Roman" w:cs="Times New Roman"/>
          <w:sz w:val="96"/>
          <w:szCs w:val="96"/>
        </w:rPr>
      </w:pPr>
      <w:r w:rsidRPr="00501358">
        <w:rPr>
          <w:rFonts w:ascii="Times New Roman" w:hAnsi="Times New Roman" w:cs="Times New Roman"/>
          <w:sz w:val="96"/>
          <w:szCs w:val="96"/>
        </w:rPr>
        <w:t>«Поиграй со мною</w:t>
      </w:r>
      <w:r w:rsidR="00E40261">
        <w:rPr>
          <w:rFonts w:ascii="Times New Roman" w:hAnsi="Times New Roman" w:cs="Times New Roman"/>
          <w:sz w:val="96"/>
          <w:szCs w:val="96"/>
        </w:rPr>
        <w:t>,</w:t>
      </w:r>
      <w:r w:rsidRPr="00501358">
        <w:rPr>
          <w:rFonts w:ascii="Times New Roman" w:hAnsi="Times New Roman" w:cs="Times New Roman"/>
          <w:sz w:val="96"/>
          <w:szCs w:val="96"/>
        </w:rPr>
        <w:t xml:space="preserve"> мама»</w:t>
      </w:r>
    </w:p>
    <w:p w:rsidR="00B64357" w:rsidRDefault="00B64357"/>
    <w:p w:rsidR="00B64357" w:rsidRDefault="00B64357"/>
    <w:p w:rsidR="00B64357" w:rsidRDefault="00B64357"/>
    <w:p w:rsidR="00B64357" w:rsidRDefault="00B64357"/>
    <w:p w:rsidR="001C16CC" w:rsidRDefault="004C2B79" w:rsidP="001C16CC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-387984</wp:posOffset>
            </wp:positionH>
            <wp:positionV relativeFrom="paragraph">
              <wp:posOffset>-170815</wp:posOffset>
            </wp:positionV>
            <wp:extent cx="5284106" cy="7524750"/>
            <wp:effectExtent l="19050" t="0" r="0" b="0"/>
            <wp:wrapNone/>
            <wp:docPr id="16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06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CC" w:rsidRDefault="001C16CC" w:rsidP="001C16CC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</w:pPr>
    </w:p>
    <w:p w:rsidR="001C16CC" w:rsidRDefault="001C16CC" w:rsidP="001C16CC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1C16CC" w:rsidRDefault="001C16CC" w:rsidP="001C16CC">
      <w:pPr>
        <w:shd w:val="clear" w:color="auto" w:fill="FFFFFF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64357" w:rsidRPr="00501358" w:rsidRDefault="00B64357" w:rsidP="001C16CC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013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Угадай!</w:t>
      </w:r>
    </w:p>
    <w:p w:rsidR="00B64357" w:rsidRPr="00501358" w:rsidRDefault="00B64357" w:rsidP="0033209B">
      <w:pPr>
        <w:shd w:val="clear" w:color="auto" w:fill="FFFFFF"/>
        <w:spacing w:after="15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3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Загадайте предмет из вашего окружения. Если вы дадите ребенку достаточно подсказок, он сможет сразу угадать, что вы имеете в виду. Также будет правильно дать возможность малышу загадать загадку вам!</w:t>
      </w:r>
    </w:p>
    <w:p w:rsidR="00B64357" w:rsidRPr="00501358" w:rsidRDefault="00B64357" w:rsidP="0033209B">
      <w:pPr>
        <w:shd w:val="clear" w:color="auto" w:fill="FFFFFF"/>
        <w:spacing w:after="15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35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играть: дома, на прогулке, в гостях или магазине.</w:t>
      </w:r>
    </w:p>
    <w:p w:rsidR="00B64357" w:rsidRPr="00501358" w:rsidRDefault="00B64357" w:rsidP="0033209B">
      <w:pPr>
        <w:shd w:val="clear" w:color="auto" w:fill="FFFFFF"/>
        <w:spacing w:after="15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3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Выберите интересный и хорошо знакомый ребенку предмет.</w:t>
      </w:r>
    </w:p>
    <w:p w:rsidR="00B64357" w:rsidRPr="00501358" w:rsidRDefault="00B64357" w:rsidP="0033209B">
      <w:pPr>
        <w:shd w:val="clear" w:color="auto" w:fill="FFFFFF"/>
        <w:spacing w:after="15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3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Скажите, что вы загадали предмет из того, что вас окружает. Дайте одну подсказку, например, цвет, форму, размер или первую букву, с которой начинается слово.</w:t>
      </w:r>
    </w:p>
    <w:p w:rsidR="00B64357" w:rsidRPr="00501358" w:rsidRDefault="00B64357" w:rsidP="0033209B">
      <w:pPr>
        <w:shd w:val="clear" w:color="auto" w:fill="FFFFFF"/>
        <w:spacing w:after="15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3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Пусть ребенок с помощью наводящих вопросов попробует угадать, что за предмет вы задумали.</w:t>
      </w:r>
    </w:p>
    <w:p w:rsidR="00B64357" w:rsidRPr="00501358" w:rsidRDefault="005912D4" w:rsidP="0033209B">
      <w:pPr>
        <w:shd w:val="clear" w:color="auto" w:fill="FFFFFF"/>
        <w:spacing w:after="15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455295</wp:posOffset>
            </wp:positionV>
            <wp:extent cx="1514475" cy="1219200"/>
            <wp:effectExtent l="19050" t="0" r="9525" b="0"/>
            <wp:wrapNone/>
            <wp:docPr id="28" name="Рисунок 13" descr="http://i.mycdn.me/i?r=AzEPZsRbOZEKgBhR0XGMT1Rk0ICzocvop2gcBwC859CQ3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0ICzocvop2gcBwC859CQ3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357" w:rsidRPr="005013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Поменяйтесь ролями и постарайтесь угадать, что загадал ваш малыш.</w:t>
      </w:r>
      <w:r w:rsidRPr="005912D4">
        <w:rPr>
          <w:noProof/>
          <w:lang w:eastAsia="ru-RU"/>
        </w:rPr>
        <w:t xml:space="preserve"> </w:t>
      </w:r>
    </w:p>
    <w:p w:rsidR="00B64357" w:rsidRPr="00501358" w:rsidRDefault="00B64357" w:rsidP="00B64357"/>
    <w:p w:rsidR="00B64357" w:rsidRDefault="00B64357"/>
    <w:p w:rsidR="00B64357" w:rsidRDefault="00B64357"/>
    <w:p w:rsidR="0033209B" w:rsidRDefault="004C2B79" w:rsidP="003320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4C2B79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-170815</wp:posOffset>
            </wp:positionV>
            <wp:extent cx="5286375" cy="7524750"/>
            <wp:effectExtent l="19050" t="0" r="9525" b="0"/>
            <wp:wrapNone/>
            <wp:docPr id="12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33209B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Определи на ощупь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использовать осязание для исследования окружающей среды. Пусть он создает мысленные образы вещей, к которым имеет возможность прикоснуться с закрытыми глазами.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33209B" w:rsidRPr="0033209B" w:rsidRDefault="0033209B" w:rsidP="0033209B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предметов небольшого размера: </w:t>
      </w:r>
      <w:hyperlink r:id="rId8" w:history="1">
        <w:r w:rsidRPr="003320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мягкая игрушка</w:t>
        </w:r>
      </w:hyperlink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чашка, печенье, </w:t>
      </w:r>
      <w:hyperlink r:id="rId9" w:history="1">
        <w:r w:rsidRPr="003320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мячик</w:t>
        </w:r>
      </w:hyperlink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мочалка, ложка, расческа и другие</w:t>
      </w:r>
      <w:proofErr w:type="gramEnd"/>
    </w:p>
    <w:p w:rsidR="0033209B" w:rsidRPr="0033209B" w:rsidRDefault="0033209B" w:rsidP="0033209B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пакет или корзина</w:t>
      </w:r>
    </w:p>
    <w:p w:rsidR="0033209B" w:rsidRPr="0033209B" w:rsidRDefault="0033209B" w:rsidP="0033209B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Повязка на глаза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Подберите предметы для игры и сложите их в пакет или корзину.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Сядьте с ребенком на полу друг перед другом, объясните суть игры.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Завяжите малышу глаза.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очереди вкладывайте предметы из корзины в руки ребенку.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Просите тщательно ощупать и угадать, что он держит.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Давайте подсказки, если ребенок не справляется.</w:t>
      </w:r>
    </w:p>
    <w:p w:rsidR="0033209B" w:rsidRPr="0033209B" w:rsidRDefault="0033209B" w:rsidP="00332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Безопасность: обязательно оговорите с малышом, что вы собираетесь завязать ему глаза. Если ему не понравится повязка, вы можете играть просто зажмурившись. И, конечно, все предметы должны быть безопасными</w:t>
      </w:r>
      <w:r w:rsidRPr="0033209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.</w:t>
      </w:r>
    </w:p>
    <w:p w:rsidR="00B64357" w:rsidRDefault="00B64357" w:rsidP="0033209B">
      <w:pPr>
        <w:spacing w:after="0"/>
      </w:pPr>
    </w:p>
    <w:p w:rsidR="00B64357" w:rsidRDefault="00B64357"/>
    <w:p w:rsidR="00B64357" w:rsidRDefault="00B64357"/>
    <w:p w:rsidR="00B64357" w:rsidRDefault="00B64357"/>
    <w:p w:rsidR="00B64357" w:rsidRDefault="004C2B7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-170815</wp:posOffset>
            </wp:positionV>
            <wp:extent cx="5286375" cy="7524750"/>
            <wp:effectExtent l="19050" t="0" r="9525" b="0"/>
            <wp:wrapNone/>
            <wp:docPr id="14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357" w:rsidRDefault="00B64357"/>
    <w:p w:rsidR="0033209B" w:rsidRPr="0033209B" w:rsidRDefault="0033209B" w:rsidP="0033209B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33209B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Угадай конец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предсказывать конец истории. В дальнейшем он сможет применять этот навык в выполнении любых когнитивных задач.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33209B" w:rsidRPr="0033209B" w:rsidRDefault="009F0BF4" w:rsidP="0033209B">
      <w:pPr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33209B" w:rsidRPr="003320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Книжка</w:t>
        </w:r>
      </w:hyperlink>
      <w:r w:rsidR="0033209B"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замечательным концом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уютное место для чтения.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Прочитайте ребенку часть сказки или рассказа и остановитесь, не доходя до конца.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Спросите его, что, по его мнению, произойдет дальше.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Предложите ему придумать несколько возможных вариантов развития событий.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Дочитайте книгу до конца, чтобы узнать, чем она закончилась.</w:t>
      </w:r>
    </w:p>
    <w:p w:rsidR="00B64357" w:rsidRDefault="005912D4" w:rsidP="0033209B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48894</wp:posOffset>
            </wp:positionV>
            <wp:extent cx="2771775" cy="1956547"/>
            <wp:effectExtent l="19050" t="0" r="9525" b="0"/>
            <wp:wrapNone/>
            <wp:docPr id="23" name="Рисунок 4" descr="https://image.jimcdn.com/app/cms/image/transf/none/path/s7d0c99570c8d6d55/image/i691aa3a475557652/version/144596318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7d0c99570c8d6d55/image/i691aa3a475557652/version/1445963181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357" w:rsidRDefault="00B64357"/>
    <w:p w:rsidR="00B64357" w:rsidRDefault="00B64357"/>
    <w:p w:rsidR="00B64357" w:rsidRDefault="00B64357"/>
    <w:p w:rsidR="00B64357" w:rsidRDefault="00B64357"/>
    <w:p w:rsidR="00B64357" w:rsidRDefault="00B64357"/>
    <w:p w:rsidR="00B64357" w:rsidRDefault="004C2B7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-170815</wp:posOffset>
            </wp:positionV>
            <wp:extent cx="5286375" cy="7524750"/>
            <wp:effectExtent l="19050" t="0" r="9525" b="0"/>
            <wp:wrapNone/>
            <wp:docPr id="17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09B" w:rsidRDefault="0033209B" w:rsidP="0033209B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33209B" w:rsidRDefault="0033209B" w:rsidP="0033209B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33209B" w:rsidRPr="0033209B" w:rsidRDefault="0033209B" w:rsidP="0033209B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3320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Следуй за наклейками!</w:t>
      </w:r>
    </w:p>
    <w:p w:rsidR="0033209B" w:rsidRPr="0033209B" w:rsidRDefault="0033209B" w:rsidP="004C2B79">
      <w:pPr>
        <w:shd w:val="clear" w:color="auto" w:fill="FFFFFF"/>
        <w:spacing w:after="150" w:line="360" w:lineRule="atLeas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— вариант охоты за сокровищами, который научит ребенка внимательно идти по следам. А куда и к чему они его приведут — зависит от вас.</w:t>
      </w:r>
    </w:p>
    <w:p w:rsidR="0033209B" w:rsidRPr="0033209B" w:rsidRDefault="0033209B" w:rsidP="0033209B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33209B" w:rsidRPr="0033209B" w:rsidRDefault="0033209B" w:rsidP="0033209B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наклейки</w:t>
      </w:r>
    </w:p>
    <w:p w:rsidR="0033209B" w:rsidRPr="0033209B" w:rsidRDefault="0033209B" w:rsidP="0033209B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Награда-сокровище</w:t>
      </w:r>
    </w:p>
    <w:p w:rsidR="0033209B" w:rsidRPr="0033209B" w:rsidRDefault="0033209B" w:rsidP="0033209B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для игры</w:t>
      </w:r>
    </w:p>
    <w:p w:rsidR="0033209B" w:rsidRPr="0033209B" w:rsidRDefault="0033209B" w:rsidP="004C2B79">
      <w:pPr>
        <w:shd w:val="clear" w:color="auto" w:fill="FFFFFF"/>
        <w:spacing w:after="150" w:line="360" w:lineRule="atLeas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Придумайте маршрут, по которому предстоит пройти ребенку-кладоискателю.</w:t>
      </w:r>
    </w:p>
    <w:p w:rsidR="0033209B" w:rsidRPr="0033209B" w:rsidRDefault="0033209B" w:rsidP="004C2B79">
      <w:pPr>
        <w:shd w:val="clear" w:color="auto" w:fill="FFFFFF"/>
        <w:spacing w:after="150" w:line="360" w:lineRule="atLeas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Поместите наклейки на виду по пути следования.</w:t>
      </w:r>
    </w:p>
    <w:p w:rsidR="0033209B" w:rsidRPr="0033209B" w:rsidRDefault="0033209B" w:rsidP="004C2B79">
      <w:pPr>
        <w:shd w:val="clear" w:color="auto" w:fill="FFFFFF"/>
        <w:spacing w:after="150" w:line="360" w:lineRule="atLeas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конце пути положите награду.</w:t>
      </w:r>
    </w:p>
    <w:p w:rsidR="0033209B" w:rsidRPr="0033209B" w:rsidRDefault="0033209B" w:rsidP="004C2B79">
      <w:pPr>
        <w:shd w:val="clear" w:color="auto" w:fill="FFFFFF"/>
        <w:spacing w:after="150" w:line="360" w:lineRule="atLeas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Объясните ребенку, как нужно проводить поиски и что его ожидает в конце.</w:t>
      </w:r>
    </w:p>
    <w:p w:rsidR="0033209B" w:rsidRPr="0033209B" w:rsidRDefault="0033209B" w:rsidP="004C2B79">
      <w:pPr>
        <w:shd w:val="clear" w:color="auto" w:fill="FFFFFF"/>
        <w:spacing w:after="150" w:line="360" w:lineRule="atLeas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09B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Обязательно вместе отпразднуйте успешный итог мероприятия.</w:t>
      </w:r>
    </w:p>
    <w:p w:rsidR="00B64357" w:rsidRDefault="005912D4" w:rsidP="004C2B79">
      <w:pPr>
        <w:ind w:right="284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832484</wp:posOffset>
            </wp:positionH>
            <wp:positionV relativeFrom="paragraph">
              <wp:posOffset>56515</wp:posOffset>
            </wp:positionV>
            <wp:extent cx="2806279" cy="1581150"/>
            <wp:effectExtent l="19050" t="0" r="0" b="0"/>
            <wp:wrapNone/>
            <wp:docPr id="26" name="Рисунок 7" descr="https://w7.pngwing.com/pngs/483/888/png-transparent-child-kindergarten-food-photography-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7.pngwing.com/pngs/483/888/png-transparent-child-kindergarten-food-photography-peop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79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357" w:rsidRDefault="00B64357"/>
    <w:p w:rsidR="00B64357" w:rsidRDefault="00B64357"/>
    <w:p w:rsidR="00B64357" w:rsidRDefault="00B64357"/>
    <w:p w:rsidR="00B64357" w:rsidRDefault="00B64357"/>
    <w:p w:rsidR="00B64357" w:rsidRDefault="004C2B7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-170815</wp:posOffset>
            </wp:positionV>
            <wp:extent cx="5286375" cy="7524750"/>
            <wp:effectExtent l="19050" t="0" r="9525" b="0"/>
            <wp:wrapNone/>
            <wp:docPr id="15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357" w:rsidRDefault="00B64357"/>
    <w:p w:rsidR="0033209B" w:rsidRDefault="0033209B" w:rsidP="004C2B79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33209B" w:rsidRPr="0033209B" w:rsidRDefault="0033209B" w:rsidP="0033209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33209B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Кухня</w:t>
      </w:r>
    </w:p>
    <w:p w:rsidR="00B64357" w:rsidRDefault="005912D4" w:rsidP="004C2B79">
      <w:pPr>
        <w:ind w:left="284"/>
        <w:jc w:val="both"/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2867660</wp:posOffset>
            </wp:positionV>
            <wp:extent cx="3184338" cy="2095500"/>
            <wp:effectExtent l="19050" t="0" r="0" b="0"/>
            <wp:wrapNone/>
            <wp:docPr id="27" name="Рисунок 10" descr="https://i1.u-mama.ru/ffd/d32/ba2/ed752a98c91e74d2d9bba7de31b821a2.jpg?t=1508596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u-mama.ru/ffd/d32/ba2/ed752a98c91e74d2d9bba7de31b821a2.jpg?t=15085968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3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09B" w:rsidRPr="003320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Играющие выбирают себе имя, соответствующее кухонной утвари, например тарелка, вилка, нож и т. д. Водящий начинает задавать вопросы, а игроки должны отвечать только загаданным именем: «Что у тебя на носу?» — «Тарелка». — «Что на лице?» — «Тарелка». — «На чем сидите?» — «На тарелке» и т. п. Указания к проведению: участников игры должно быть не менее 4 человек. Правило такое: если спрашивающий засмеется или скажет лишнее, то с него берут фант. Шутливые вопросы водящего делают игру более интересной.</w:t>
      </w:r>
      <w:r w:rsidR="0033209B" w:rsidRPr="0033209B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33209B">
        <w:rPr>
          <w:rFonts w:ascii="Tahoma" w:hAnsi="Tahoma" w:cs="Tahoma"/>
          <w:color w:val="222222"/>
        </w:rPr>
        <w:br/>
      </w:r>
    </w:p>
    <w:p w:rsidR="00B64357" w:rsidRDefault="00B64357"/>
    <w:p w:rsidR="00B64357" w:rsidRDefault="00B64357"/>
    <w:p w:rsidR="00B64357" w:rsidRDefault="00B64357"/>
    <w:p w:rsidR="00B64357" w:rsidRDefault="00B64357"/>
    <w:p w:rsidR="00B64357" w:rsidRDefault="00B64357"/>
    <w:p w:rsidR="00B64357" w:rsidRDefault="00B64357"/>
    <w:p w:rsidR="0033209B" w:rsidRDefault="0033209B">
      <w:pPr>
        <w:rPr>
          <w:rFonts w:ascii="Tahoma" w:hAnsi="Tahoma" w:cs="Tahoma"/>
          <w:color w:val="222222"/>
          <w:shd w:val="clear" w:color="auto" w:fill="FFFFFF"/>
        </w:rPr>
      </w:pPr>
    </w:p>
    <w:p w:rsidR="0033209B" w:rsidRDefault="004C2B79">
      <w:pPr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-161290</wp:posOffset>
            </wp:positionV>
            <wp:extent cx="5286375" cy="7524750"/>
            <wp:effectExtent l="19050" t="0" r="9525" b="0"/>
            <wp:wrapNone/>
            <wp:docPr id="18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09B" w:rsidRDefault="0033209B">
      <w:pPr>
        <w:rPr>
          <w:rFonts w:ascii="Tahoma" w:hAnsi="Tahoma" w:cs="Tahoma"/>
          <w:color w:val="222222"/>
          <w:shd w:val="clear" w:color="auto" w:fill="FFFFFF"/>
        </w:rPr>
      </w:pPr>
    </w:p>
    <w:p w:rsidR="0033209B" w:rsidRPr="001C16CC" w:rsidRDefault="0033209B" w:rsidP="0033209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1C16C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Холодно — горячо</w:t>
      </w:r>
    </w:p>
    <w:p w:rsidR="001C16CC" w:rsidRDefault="005912D4" w:rsidP="004C2B79">
      <w:pPr>
        <w:spacing w:before="24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3396615</wp:posOffset>
            </wp:positionV>
            <wp:extent cx="3409950" cy="2133600"/>
            <wp:effectExtent l="19050" t="0" r="0" b="0"/>
            <wp:wrapNone/>
            <wp:docPr id="25" name="Рисунок 1" descr="https://im0-tub-ru.yandex.net/i?id=a2dfa89f79617843f4164ef1f2d971bf-l&amp;ref=rim&amp;n=13&amp;w=1024&amp;h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dfa89f79617843f4164ef1f2d971bf-l&amp;ref=rim&amp;n=13&amp;w=1024&amp;h=6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09B" w:rsidRPr="0033209B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играющих выходит, другие прячут предмет где-нибудь тут же в комнате. Затем приглашают водящего и предлагают найти спрятанную вещь. Во время поиска игроки предупреждают водящего: «тепло», «горячо», если он приближается к предмету; «холодно», если удаляется от него. Предупреждать можно не только словами: тихой или громкой игрой на фортепьяно, звоном колокольчика. Когда вещь найдена, выбирается новый водящий.</w:t>
      </w:r>
      <w:r w:rsidR="0033209B" w:rsidRPr="0033209B">
        <w:rPr>
          <w:rFonts w:ascii="Times New Roman" w:hAnsi="Times New Roman" w:cs="Times New Roman"/>
          <w:sz w:val="28"/>
          <w:szCs w:val="28"/>
        </w:rPr>
        <w:br/>
      </w:r>
    </w:p>
    <w:p w:rsidR="001C16CC" w:rsidRDefault="001C16CC" w:rsidP="0033209B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6CC" w:rsidRDefault="001C16CC" w:rsidP="0033209B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6CC" w:rsidRDefault="001C16CC" w:rsidP="0033209B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6CC" w:rsidRDefault="001C16CC" w:rsidP="0033209B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B79" w:rsidRPr="004C2B79" w:rsidRDefault="004C2B79" w:rsidP="004C2B79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C11" w:rsidRDefault="00CE0C11" w:rsidP="001C16CC">
      <w:pPr>
        <w:spacing w:before="24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-161290</wp:posOffset>
            </wp:positionV>
            <wp:extent cx="5286375" cy="7524750"/>
            <wp:effectExtent l="19050" t="0" r="9525" b="0"/>
            <wp:wrapNone/>
            <wp:docPr id="19" name="Рисунок 16" descr="https://www.wpclipart.com/dl.php?img=/page_frames/more_frames/colored_glass/glass_2/stained_glass_border_pag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pclipart.com/dl.php?img=/page_frames/more_frames/colored_glass/glass_2/stained_glass_border_page_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CC" w:rsidRPr="001C16CC" w:rsidRDefault="001C16CC" w:rsidP="001C16CC">
      <w:pPr>
        <w:spacing w:before="24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</w:pPr>
      <w:r w:rsidRPr="001C16CC"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  <w:t>Перышко</w:t>
      </w:r>
    </w:p>
    <w:p w:rsidR="00873AEB" w:rsidRPr="001C16CC" w:rsidRDefault="001C16CC" w:rsidP="004C2B79">
      <w:pPr>
        <w:spacing w:before="24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>Играющие, взявшись за руки, становятся в кружок или садятся вокруг стола.</w:t>
      </w:r>
      <w:proofErr w:type="gramEnd"/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Подбросив вверх перышко (пушинку), дуют так, чтобы оно все время </w:t>
      </w:r>
      <w:proofErr w:type="gramStart"/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поддерживалось в воздухе, не падая</w:t>
      </w:r>
      <w:proofErr w:type="gramEnd"/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Если дунуть слишком сильно, перышко удаляется и им трудно управлять; если дуть слабо, перышко упадет и игра остановится. Смысл игры в том, чтобы направить перышко на кого- либо из товарищей: если оно упадет на игрока, он должен платить фант. Указания к проведению: играть можно вдвоем, втроем, вчетвером. Кружок должен быть небольшим, чтобы дети дули на </w:t>
      </w:r>
      <w:proofErr w:type="gramStart"/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>перышко</w:t>
      </w:r>
      <w:proofErr w:type="gramEnd"/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напрягаясь.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Нельзя разнимать руки во</w:t>
      </w:r>
      <w:r w:rsidR="004C2B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время </w:t>
      </w:r>
      <w:r w:rsidRPr="001C16CC">
        <w:rPr>
          <w:rFonts w:ascii="Times New Roman" w:hAnsi="Times New Roman" w:cs="Times New Roman"/>
          <w:sz w:val="28"/>
          <w:szCs w:val="28"/>
          <w:shd w:val="clear" w:color="auto" w:fill="FFFFFF"/>
        </w:rPr>
        <w:t>игры.</w:t>
      </w:r>
      <w:r w:rsidRPr="001C16C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ahoma" w:hAnsi="Tahoma" w:cs="Tahoma"/>
          <w:color w:val="222222"/>
        </w:rPr>
        <w:br/>
      </w:r>
      <w:r>
        <w:rPr>
          <w:rFonts w:ascii="Tahoma" w:hAnsi="Tahoma" w:cs="Tahoma"/>
          <w:color w:val="222222"/>
          <w:shd w:val="clear" w:color="auto" w:fill="FFFFFF"/>
        </w:rPr>
        <w:t>Источник: </w:t>
      </w:r>
      <w:hyperlink r:id="rId15" w:history="1">
        <w:r>
          <w:rPr>
            <w:rStyle w:val="a7"/>
            <w:rFonts w:ascii="Tahoma" w:hAnsi="Tahoma" w:cs="Tahoma"/>
            <w:color w:val="222222"/>
            <w:bdr w:val="none" w:sz="0" w:space="0" w:color="auto" w:frame="1"/>
            <w:shd w:val="clear" w:color="auto" w:fill="FFFFFF"/>
          </w:rPr>
          <w:t>https://multi-mama.ru/igry-s-detmi-5-6-let-doma/</w:t>
        </w:r>
      </w:hyperlink>
      <w:r w:rsidR="0033209B" w:rsidRPr="0033209B">
        <w:rPr>
          <w:rFonts w:ascii="Times New Roman" w:hAnsi="Times New Roman" w:cs="Times New Roman"/>
          <w:sz w:val="28"/>
          <w:szCs w:val="28"/>
        </w:rPr>
        <w:br/>
      </w:r>
    </w:p>
    <w:sectPr w:rsidR="00873AEB" w:rsidRPr="001C16CC" w:rsidSect="0033209B">
      <w:pgSz w:w="16838" w:h="11906" w:orient="landscape"/>
      <w:pgMar w:top="284" w:right="1134" w:bottom="850" w:left="1134" w:header="708" w:footer="708" w:gutter="0"/>
      <w:cols w:num="2" w:space="124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707D"/>
    <w:multiLevelType w:val="multilevel"/>
    <w:tmpl w:val="6374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B3DF2"/>
    <w:multiLevelType w:val="multilevel"/>
    <w:tmpl w:val="5C2A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CC1C62"/>
    <w:multiLevelType w:val="multilevel"/>
    <w:tmpl w:val="305A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357"/>
    <w:rsid w:val="001455F5"/>
    <w:rsid w:val="001C16CC"/>
    <w:rsid w:val="0033209B"/>
    <w:rsid w:val="003B12C4"/>
    <w:rsid w:val="004C2B79"/>
    <w:rsid w:val="005912D4"/>
    <w:rsid w:val="00873AEB"/>
    <w:rsid w:val="009F0BF4"/>
    <w:rsid w:val="00B64357"/>
    <w:rsid w:val="00CE0C11"/>
    <w:rsid w:val="00E4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EB"/>
  </w:style>
  <w:style w:type="paragraph" w:styleId="3">
    <w:name w:val="heading 3"/>
    <w:basedOn w:val="a"/>
    <w:link w:val="30"/>
    <w:uiPriority w:val="9"/>
    <w:qFormat/>
    <w:rsid w:val="003320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35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6435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3320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33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320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sy.ru/filter/malysham_igrushki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multi-mama.ru/igry-s-detmi-5-6-let-doma/" TargetMode="External"/><Relationship Id="rId10" Type="http://schemas.openxmlformats.org/officeDocument/2006/relationships/hyperlink" Target="https://mamsy.ru/filter/malysham_knigi_i_obuchayushie_materialy/knigi_dlya_obucheniya_i_razvit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msy.ru/filter/malysham_igrushki/myach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Мама</cp:lastModifiedBy>
  <cp:revision>4</cp:revision>
  <dcterms:created xsi:type="dcterms:W3CDTF">2021-03-19T15:45:00Z</dcterms:created>
  <dcterms:modified xsi:type="dcterms:W3CDTF">2021-03-20T17:05:00Z</dcterms:modified>
</cp:coreProperties>
</file>